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Task Force on the Monitoring</w:t>
      </w:r>
    </w:p>
    <w:p w:rsid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Of Children in Out-of-Home Care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6"/>
          <w:szCs w:val="38"/>
        </w:rPr>
      </w:pPr>
    </w:p>
    <w:p w:rsidR="007153D1" w:rsidRDefault="007153D1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 w:rsidRPr="007153D1">
        <w:rPr>
          <w:rFonts w:ascii="Century Schoolbook" w:hAnsi="Century Schoolbook"/>
          <w:b/>
          <w:i/>
          <w:color w:val="002060"/>
          <w:sz w:val="24"/>
        </w:rPr>
        <w:t>October 13, 2023</w:t>
      </w:r>
      <w:r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Pr="007153D1">
        <w:rPr>
          <w:rFonts w:ascii="Century Schoolbook" w:hAnsi="Century Schoolbook"/>
          <w:b/>
          <w:i/>
          <w:color w:val="002060"/>
          <w:sz w:val="24"/>
        </w:rPr>
        <w:t>10:00 a.m. – 11:00 a.m.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 w:rsidRPr="00AD5073">
        <w:rPr>
          <w:rFonts w:ascii="Century Schoolbook" w:hAnsi="Century Schoolbook" w:cs="Arial"/>
          <w:color w:val="002060"/>
          <w:sz w:val="34"/>
          <w:szCs w:val="34"/>
        </w:rPr>
        <w:t>Agenda</w:t>
      </w:r>
    </w:p>
    <w:p w:rsidR="007153D1" w:rsidRPr="007153D1" w:rsidRDefault="007153D1" w:rsidP="007153D1">
      <w:pPr>
        <w:ind w:firstLine="720"/>
        <w:rPr>
          <w:rFonts w:ascii="Century Schoolbook" w:hAnsi="Century Schoolbook"/>
          <w:sz w:val="4"/>
        </w:rPr>
      </w:pP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Welcome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Assistant 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</w:t>
      </w:r>
      <w:r w:rsidRPr="007153D1">
        <w:rPr>
          <w:rFonts w:ascii="Century Schoolbook" w:hAnsi="Century Schoolbook"/>
          <w:sz w:val="24"/>
        </w:rPr>
        <w:t>Roll Call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Old Business</w:t>
      </w:r>
    </w:p>
    <w:p w:rsidR="007153D1" w:rsidRPr="007153D1" w:rsidRDefault="007153D1" w:rsidP="007153D1">
      <w:pPr>
        <w:rPr>
          <w:rFonts w:ascii="Century Schoolbook" w:hAnsi="Century Schoolbook"/>
          <w:sz w:val="6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Presentations: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DCF Required Monthly Report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DCF Representative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 xml:space="preserve">Proposed Research Plan 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Katie Ropes Berry</w:t>
      </w: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6"/>
          <w:szCs w:val="6"/>
          <w:u w:val="single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Discussion: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Future Presentations Discussion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Assistant 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Task Force Member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Task Force Members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Public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Public</w:t>
      </w:r>
    </w:p>
    <w:p w:rsidR="007153D1" w:rsidRPr="007153D1" w:rsidRDefault="007153D1" w:rsidP="007153D1">
      <w:pPr>
        <w:rPr>
          <w:rFonts w:ascii="Century Schoolbook" w:hAnsi="Century Schoolbook"/>
          <w:sz w:val="6"/>
          <w:szCs w:val="6"/>
        </w:rPr>
      </w:pPr>
    </w:p>
    <w:p w:rsid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>
        <w:rPr>
          <w:rFonts w:ascii="Century Schoolbook" w:hAnsi="Century Schoolbook"/>
          <w:b/>
          <w:color w:val="002060"/>
          <w:sz w:val="24"/>
          <w:u w:val="single"/>
        </w:rPr>
        <w:t>Action Items: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Schedule Next Meeting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Assistant Commissioner Binder</w:t>
      </w:r>
    </w:p>
    <w:p w:rsidR="005339B1" w:rsidRP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Adjourn</w:t>
      </w:r>
      <w:bookmarkStart w:id="0" w:name="_GoBack"/>
      <w:bookmarkEnd w:id="0"/>
    </w:p>
    <w:sectPr w:rsidR="005339B1" w:rsidRPr="00715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1"/>
    <w:rsid w:val="005339B1"/>
    <w:rsid w:val="0071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709F"/>
  <w15:chartTrackingRefBased/>
  <w15:docId w15:val="{54B03A40-4460-4143-A2B3-4A4AEC2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Cunniff, Kimberly</dc:creator>
  <cp:keywords/>
  <dc:description/>
  <cp:lastModifiedBy>Cunniff, Kimberly</cp:lastModifiedBy>
  <cp:revision>1</cp:revision>
  <dcterms:created xsi:type="dcterms:W3CDTF">2023-10-05T13:34:00Z</dcterms:created>
  <dcterms:modified xsi:type="dcterms:W3CDTF">2023-10-05T13:44:00Z</dcterms:modified>
</cp:coreProperties>
</file>