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1A6B8A">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706009">
                              <w:rPr>
                                <w:rFonts w:ascii="Arial" w:hAnsi="Arial" w:cs="Arial"/>
                                <w:b/>
                              </w:rPr>
                              <w:t>Wireless Restrictions and Review of Wi-Fi Logs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706009">
                        <w:rPr>
                          <w:rFonts w:ascii="Arial" w:hAnsi="Arial" w:cs="Arial"/>
                          <w:b/>
                        </w:rPr>
                        <w:t>Wireless Restrictions and Review of Wi-Fi Logs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1A6B8A" w:rsidRDefault="001A6B8A" w:rsidP="0042228A">
      <w:pPr>
        <w:rPr>
          <w:sz w:val="20"/>
          <w:szCs w:val="20"/>
        </w:rPr>
      </w:pPr>
    </w:p>
    <w:p w:rsidR="001A6B8A" w:rsidRDefault="001A6B8A" w:rsidP="0042228A">
      <w:pPr>
        <w:rPr>
          <w:sz w:val="20"/>
          <w:szCs w:val="20"/>
        </w:rPr>
      </w:pPr>
    </w:p>
    <w:p w:rsidR="0042228A" w:rsidRPr="0042228A" w:rsidRDefault="00706009" w:rsidP="0042228A">
      <w:pPr>
        <w:rPr>
          <w:sz w:val="20"/>
          <w:szCs w:val="20"/>
        </w:rPr>
      </w:pPr>
      <w:r w:rsidRPr="001A6B8A">
        <w:rPr>
          <w:color w:val="FF0000"/>
          <w:sz w:val="20"/>
          <w:szCs w:val="20"/>
        </w:rPr>
        <w:t xml:space="preserve">Agency Name </w:t>
      </w:r>
      <w:r>
        <w:rPr>
          <w:sz w:val="20"/>
          <w:szCs w:val="20"/>
        </w:rPr>
        <w:t>has implemented a wireless network for ease of daily operations</w:t>
      </w:r>
      <w:r w:rsidR="0042228A" w:rsidRPr="0042228A">
        <w:rPr>
          <w:sz w:val="20"/>
          <w:szCs w:val="20"/>
        </w:rPr>
        <w:t>.</w:t>
      </w:r>
      <w:r>
        <w:rPr>
          <w:sz w:val="20"/>
          <w:szCs w:val="20"/>
        </w:rPr>
        <w:t xml:space="preserve"> The use of the wireless network is for Agency information and systems only and should be utilized as such.</w:t>
      </w:r>
      <w:r w:rsidR="00F50C86">
        <w:rPr>
          <w:sz w:val="20"/>
          <w:szCs w:val="20"/>
        </w:rPr>
        <w:t xml:space="preserve"> The purpose of this policy is to provide the requirements for utilizing criminal justice information system(s) with wireless access.</w:t>
      </w:r>
      <w:r w:rsidR="0042228A"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1A6B8A">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F50C86">
        <w:rPr>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Pr="0042228A" w:rsidRDefault="00882C9C" w:rsidP="001266B7">
      <w:pPr>
        <w:rPr>
          <w:sz w:val="20"/>
          <w:szCs w:val="20"/>
        </w:rPr>
      </w:pPr>
    </w:p>
    <w:p w:rsidR="001266B7" w:rsidRDefault="00F50C86" w:rsidP="00F50C86">
      <w:pPr>
        <w:spacing w:after="0"/>
        <w:contextualSpacing/>
        <w:rPr>
          <w:sz w:val="20"/>
          <w:szCs w:val="20"/>
        </w:rPr>
      </w:pPr>
      <w:r>
        <w:rPr>
          <w:sz w:val="20"/>
          <w:szCs w:val="20"/>
        </w:rPr>
        <w:t xml:space="preserve">The Agency utilizes wireless access for the ability access the Agency information system. Agency personnel are only </w:t>
      </w:r>
      <w:r w:rsidR="003E6525">
        <w:rPr>
          <w:sz w:val="20"/>
          <w:szCs w:val="20"/>
        </w:rPr>
        <w:t>permitted</w:t>
      </w:r>
      <w:r>
        <w:rPr>
          <w:sz w:val="20"/>
          <w:szCs w:val="20"/>
        </w:rPr>
        <w:t xml:space="preserve"> to use the Agency wireless network for Agency business. Personnel may only access the network with Agency owned equipment. The IT department will authorize individual users to utilize the network by giving them an agency owned mobile device terminal. The IT department will monitor all connections and audit logs associated with the devices as well as the systems and applications</w:t>
      </w:r>
      <w:bookmarkStart w:id="2" w:name="_GoBack"/>
      <w:bookmarkEnd w:id="2"/>
      <w:r>
        <w:rPr>
          <w:sz w:val="20"/>
          <w:szCs w:val="20"/>
        </w:rPr>
        <w:t xml:space="preserve"> that </w:t>
      </w:r>
      <w:r w:rsidR="003E6525">
        <w:rPr>
          <w:sz w:val="20"/>
          <w:szCs w:val="20"/>
        </w:rPr>
        <w:t>the device accesses. IT will review these audit logs on a monthly basis or more frequently if there is an increased risk to agency information or systems.</w:t>
      </w:r>
    </w:p>
    <w:p w:rsidR="003E6525" w:rsidRDefault="003E6525" w:rsidP="00F50C86">
      <w:pPr>
        <w:spacing w:after="0"/>
        <w:contextualSpacing/>
        <w:rPr>
          <w:sz w:val="20"/>
          <w:szCs w:val="20"/>
        </w:rPr>
      </w:pPr>
    </w:p>
    <w:p w:rsidR="003E6525" w:rsidRDefault="003E6525" w:rsidP="00F50C86">
      <w:pPr>
        <w:spacing w:after="0"/>
        <w:contextualSpacing/>
        <w:rPr>
          <w:sz w:val="20"/>
          <w:szCs w:val="20"/>
        </w:rPr>
      </w:pPr>
      <w:r>
        <w:rPr>
          <w:sz w:val="20"/>
          <w:szCs w:val="20"/>
        </w:rPr>
        <w:t xml:space="preserve">Agency personnel are not allowed to access Agency systems on any public wireless network. The access to the information system is only allowed for job-related functions. All personal use is prohibited. Users are not permitted to attempt to add, remove or modify any hardware, software, network devices or other information systems in place within the Agency. </w:t>
      </w:r>
    </w:p>
    <w:p w:rsidR="003E6525" w:rsidRPr="00F50C86" w:rsidRDefault="003E6525" w:rsidP="00F50C86">
      <w:pPr>
        <w:spacing w:after="0"/>
        <w:contextualSpacing/>
        <w:rPr>
          <w:sz w:val="20"/>
          <w:szCs w:val="20"/>
        </w:rPr>
      </w:pPr>
    </w:p>
    <w:p w:rsidR="003132CA" w:rsidRPr="00CA5EE1" w:rsidRDefault="00CA5EE1">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sectPr w:rsidR="003132CA" w:rsidRPr="00CA5EE1"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3F5" w:rsidRDefault="005353F5" w:rsidP="005D2BD2">
      <w:r>
        <w:separator/>
      </w:r>
    </w:p>
  </w:endnote>
  <w:endnote w:type="continuationSeparator" w:id="0">
    <w:p w:rsidR="005353F5" w:rsidRDefault="005353F5"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5353F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3F5" w:rsidRDefault="005353F5" w:rsidP="005D2BD2">
      <w:r>
        <w:separator/>
      </w:r>
    </w:p>
  </w:footnote>
  <w:footnote w:type="continuationSeparator" w:id="0">
    <w:p w:rsidR="005353F5" w:rsidRDefault="005353F5"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CA5EE1">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CA5EE1">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67FBE"/>
    <w:rsid w:val="000825EF"/>
    <w:rsid w:val="0010024E"/>
    <w:rsid w:val="00103AD6"/>
    <w:rsid w:val="00103B98"/>
    <w:rsid w:val="00120619"/>
    <w:rsid w:val="00120688"/>
    <w:rsid w:val="001266B7"/>
    <w:rsid w:val="001A6B8A"/>
    <w:rsid w:val="001B58E0"/>
    <w:rsid w:val="001E000B"/>
    <w:rsid w:val="001F2728"/>
    <w:rsid w:val="00226572"/>
    <w:rsid w:val="00273C20"/>
    <w:rsid w:val="00297239"/>
    <w:rsid w:val="00310CF0"/>
    <w:rsid w:val="003132CA"/>
    <w:rsid w:val="0031353B"/>
    <w:rsid w:val="00331A41"/>
    <w:rsid w:val="00347929"/>
    <w:rsid w:val="003627BA"/>
    <w:rsid w:val="00373447"/>
    <w:rsid w:val="003845C9"/>
    <w:rsid w:val="003E6525"/>
    <w:rsid w:val="0042228A"/>
    <w:rsid w:val="0046517C"/>
    <w:rsid w:val="004760C6"/>
    <w:rsid w:val="004D1917"/>
    <w:rsid w:val="004D7224"/>
    <w:rsid w:val="00525BE5"/>
    <w:rsid w:val="005353F5"/>
    <w:rsid w:val="00553695"/>
    <w:rsid w:val="005C31CF"/>
    <w:rsid w:val="005D2BD2"/>
    <w:rsid w:val="006154A7"/>
    <w:rsid w:val="00622FAD"/>
    <w:rsid w:val="00625E6E"/>
    <w:rsid w:val="00631563"/>
    <w:rsid w:val="00637016"/>
    <w:rsid w:val="006400C9"/>
    <w:rsid w:val="00671E4B"/>
    <w:rsid w:val="00681653"/>
    <w:rsid w:val="00682007"/>
    <w:rsid w:val="006E515F"/>
    <w:rsid w:val="00704E54"/>
    <w:rsid w:val="00706009"/>
    <w:rsid w:val="0071652D"/>
    <w:rsid w:val="00744EE3"/>
    <w:rsid w:val="0076428C"/>
    <w:rsid w:val="00786E17"/>
    <w:rsid w:val="007A121F"/>
    <w:rsid w:val="007B6372"/>
    <w:rsid w:val="00882C9C"/>
    <w:rsid w:val="008F3445"/>
    <w:rsid w:val="00946CBE"/>
    <w:rsid w:val="00955D27"/>
    <w:rsid w:val="00957BDE"/>
    <w:rsid w:val="00977100"/>
    <w:rsid w:val="00984BEE"/>
    <w:rsid w:val="00A306AC"/>
    <w:rsid w:val="00A37247"/>
    <w:rsid w:val="00A5431C"/>
    <w:rsid w:val="00A726FC"/>
    <w:rsid w:val="00A7349B"/>
    <w:rsid w:val="00A75D54"/>
    <w:rsid w:val="00A9483B"/>
    <w:rsid w:val="00AC5708"/>
    <w:rsid w:val="00AC73ED"/>
    <w:rsid w:val="00B44F0F"/>
    <w:rsid w:val="00BC17DB"/>
    <w:rsid w:val="00BD7343"/>
    <w:rsid w:val="00BF15DC"/>
    <w:rsid w:val="00C811E0"/>
    <w:rsid w:val="00C92E86"/>
    <w:rsid w:val="00CA1D37"/>
    <w:rsid w:val="00CA5EE1"/>
    <w:rsid w:val="00CC0D63"/>
    <w:rsid w:val="00CF7DD3"/>
    <w:rsid w:val="00D0432A"/>
    <w:rsid w:val="00D44668"/>
    <w:rsid w:val="00E206CC"/>
    <w:rsid w:val="00E953AB"/>
    <w:rsid w:val="00EA5FAF"/>
    <w:rsid w:val="00EA7508"/>
    <w:rsid w:val="00EB0BE0"/>
    <w:rsid w:val="00F12B39"/>
    <w:rsid w:val="00F34E82"/>
    <w:rsid w:val="00F50C86"/>
    <w:rsid w:val="00F55221"/>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86667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FB5F2-A499-4E36-9BE3-94200A4FF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2016-08-15T20:42:00Z</dcterms:created>
  <dcterms:modified xsi:type="dcterms:W3CDTF">2016-08-16T13:51:00Z</dcterms:modified>
</cp:coreProperties>
</file>