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223" w:rsidRDefault="00D16223" w:rsidP="00D16223">
      <w:pPr>
        <w:pStyle w:val="Title"/>
        <w:ind w:left="2880"/>
        <w:contextualSpacing/>
        <w:jc w:val="left"/>
        <w:rPr>
          <w:rFonts w:ascii="Arial" w:hAnsi="Arial" w:cs="Arial"/>
          <w:b/>
          <w:color w:val="auto"/>
          <w:sz w:val="36"/>
          <w:szCs w:val="22"/>
        </w:rPr>
      </w:pPr>
      <w:r w:rsidRPr="00EE3C64">
        <w:rPr>
          <w:rFonts w:ascii="Arial" w:hAnsi="Arial" w:cs="Arial"/>
          <w:b/>
          <w:noProof/>
          <w:color w:val="auto"/>
          <w:sz w:val="36"/>
          <w:szCs w:val="22"/>
        </w:rPr>
        <w:drawing>
          <wp:anchor distT="0" distB="0" distL="114300" distR="114300" simplePos="0" relativeHeight="251659264" behindDoc="0" locked="0" layoutInCell="1" allowOverlap="1" wp14:anchorId="39273E2F" wp14:editId="318951AA">
            <wp:simplePos x="0" y="0"/>
            <wp:positionH relativeFrom="column">
              <wp:posOffset>-457200</wp:posOffset>
            </wp:positionH>
            <wp:positionV relativeFrom="page">
              <wp:posOffset>676275</wp:posOffset>
            </wp:positionV>
            <wp:extent cx="1570990" cy="15716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PIC 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C64">
        <w:rPr>
          <w:rFonts w:ascii="Arial" w:hAnsi="Arial" w:cs="Arial"/>
          <w:b/>
          <w:noProof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EB042" wp14:editId="5A8CDB72">
                <wp:simplePos x="0" y="0"/>
                <wp:positionH relativeFrom="column">
                  <wp:posOffset>1333500</wp:posOffset>
                </wp:positionH>
                <wp:positionV relativeFrom="paragraph">
                  <wp:posOffset>1200150</wp:posOffset>
                </wp:positionV>
                <wp:extent cx="47244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44B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94.5pt" to="477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" strokecolor="navy" strokeweight="2.25pt"/>
            </w:pict>
          </mc:Fallback>
        </mc:AlternateContent>
      </w:r>
      <w:r w:rsidRPr="00EE3C64">
        <w:rPr>
          <w:rFonts w:ascii="Arial" w:hAnsi="Arial" w:cs="Arial"/>
          <w:b/>
          <w:noProof/>
          <w:color w:val="auto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B8DD6" wp14:editId="640D3A62">
                <wp:simplePos x="0" y="0"/>
                <wp:positionH relativeFrom="column">
                  <wp:posOffset>1133475</wp:posOffset>
                </wp:positionH>
                <wp:positionV relativeFrom="paragraph">
                  <wp:posOffset>-142875</wp:posOffset>
                </wp:positionV>
                <wp:extent cx="4330700" cy="13906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16223" w:rsidRPr="008A683C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Florida Department of Law Enforcement</w:t>
                            </w:r>
                          </w:p>
                          <w:p w:rsidR="00D16223" w:rsidRPr="008A683C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Missing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Endangered </w:t>
                            </w: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Clearinghouse</w:t>
                            </w:r>
                          </w:p>
                          <w:p w:rsidR="00D16223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68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Advisory Board</w:t>
                            </w:r>
                          </w:p>
                          <w:p w:rsidR="00D16223" w:rsidRPr="00310532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6"/>
                                <w:szCs w:val="24"/>
                                <w:u w:val="single"/>
                              </w:rPr>
                            </w:pPr>
                          </w:p>
                          <w:p w:rsidR="00D16223" w:rsidRPr="00085FE9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 xml:space="preserve">Virtual </w:t>
                            </w:r>
                            <w:r w:rsidR="00A45567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Meeting</w:t>
                            </w:r>
                          </w:p>
                          <w:p w:rsidR="00D16223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April 21, 2022</w:t>
                            </w:r>
                          </w:p>
                          <w:p w:rsidR="00D16223" w:rsidRPr="008A683C" w:rsidRDefault="00D16223" w:rsidP="00D16223">
                            <w:pPr>
                              <w:pStyle w:val="Title"/>
                              <w:ind w:left="-90" w:right="-10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11:00 a.m. to 12:30 p.m. (EST)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B8D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9.25pt;margin-top:-11.25pt;width:341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" filled="f" stroked="f">
                <v:textbox>
                  <w:txbxContent>
                    <w:p w:rsidR="00D16223" w:rsidRPr="008A683C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Florida Department of Law Enforcement</w:t>
                      </w:r>
                    </w:p>
                    <w:p w:rsidR="00D16223" w:rsidRPr="008A683C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Missing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Endangered </w:t>
                      </w: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Clearinghouse</w:t>
                      </w:r>
                    </w:p>
                    <w:p w:rsidR="00D16223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68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Advisory Board</w:t>
                      </w:r>
                    </w:p>
                    <w:p w:rsidR="00D16223" w:rsidRPr="00310532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6"/>
                          <w:szCs w:val="24"/>
                          <w:u w:val="single"/>
                        </w:rPr>
                      </w:pPr>
                    </w:p>
                    <w:p w:rsidR="00D16223" w:rsidRPr="00085FE9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 xml:space="preserve">Virtual </w:t>
                      </w:r>
                      <w:r w:rsidR="00A45567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Meeting</w:t>
                      </w:r>
                    </w:p>
                    <w:p w:rsidR="00D16223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April 21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2022</w:t>
                      </w:r>
                    </w:p>
                    <w:p w:rsidR="00D16223" w:rsidRPr="008A683C" w:rsidRDefault="00D16223" w:rsidP="00D16223">
                      <w:pPr>
                        <w:pStyle w:val="Title"/>
                        <w:ind w:left="-90" w:right="-10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11:00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.m. to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:30 p.m. (EST)</w:t>
                      </w:r>
                    </w:p>
                  </w:txbxContent>
                </v:textbox>
              </v:shape>
            </w:pict>
          </mc:Fallback>
        </mc:AlternateContent>
      </w:r>
      <w:r w:rsidRPr="00EE3C64">
        <w:rPr>
          <w:rFonts w:ascii="Arial" w:hAnsi="Arial" w:cs="Arial"/>
          <w:b/>
          <w:color w:val="auto"/>
          <w:sz w:val="36"/>
          <w:szCs w:val="22"/>
        </w:rPr>
        <w:t>Meeting Minutes</w:t>
      </w:r>
    </w:p>
    <w:p w:rsidR="00FB07DA" w:rsidRDefault="00FB07DA" w:rsidP="00D16223">
      <w:pPr>
        <w:pStyle w:val="Title"/>
        <w:ind w:left="2880"/>
        <w:contextualSpacing/>
        <w:jc w:val="left"/>
        <w:rPr>
          <w:rFonts w:ascii="Arial" w:hAnsi="Arial" w:cs="Arial"/>
          <w:b/>
          <w:color w:val="auto"/>
          <w:sz w:val="36"/>
          <w:szCs w:val="22"/>
        </w:rPr>
      </w:pPr>
    </w:p>
    <w:p w:rsidR="00FB07DA" w:rsidRPr="00B168BD" w:rsidRDefault="00FB07DA" w:rsidP="00FB0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B168BD">
        <w:rPr>
          <w:rFonts w:ascii="Arial" w:eastAsia="Arial" w:hAnsi="Arial" w:cs="Arial"/>
        </w:rPr>
        <w:t xml:space="preserve">FDLE: </w:t>
      </w:r>
    </w:p>
    <w:p w:rsidR="00FB07DA" w:rsidRPr="00B168BD" w:rsidRDefault="00FB07DA" w:rsidP="00FB0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B168BD">
        <w:rPr>
          <w:rFonts w:ascii="Arial" w:eastAsia="Arial" w:hAnsi="Arial" w:cs="Arial"/>
        </w:rPr>
        <w:t>Ashley Bullard, Jon Roddenberry, ASAC Chad Brown, Brendie Hawkins, Megan Bohnenberger, PPA Peter Warren, Kathy Cutler, Alexis Snell</w:t>
      </w:r>
      <w:r w:rsidR="00A45567" w:rsidRPr="00B168BD">
        <w:rPr>
          <w:rFonts w:ascii="Arial" w:eastAsia="Arial" w:hAnsi="Arial" w:cs="Arial"/>
        </w:rPr>
        <w:t>, Inspector Chad Hoffman, Deputy General Counsel Jeff Dambly</w:t>
      </w:r>
    </w:p>
    <w:p w:rsidR="00FB07DA" w:rsidRPr="00B168BD" w:rsidRDefault="00FB07DA" w:rsidP="00FB0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</w:p>
    <w:p w:rsidR="00FB07DA" w:rsidRPr="00B168BD" w:rsidRDefault="00FB07DA" w:rsidP="00FB0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rPr>
          <w:rFonts w:ascii="Arial" w:eastAsia="Arial" w:hAnsi="Arial" w:cs="Arial"/>
        </w:rPr>
      </w:pPr>
      <w:r w:rsidRPr="00B168BD">
        <w:rPr>
          <w:rFonts w:ascii="Arial" w:eastAsia="Arial" w:hAnsi="Arial" w:cs="Arial"/>
        </w:rPr>
        <w:t xml:space="preserve">BOARD: </w:t>
      </w:r>
    </w:p>
    <w:p w:rsidR="00A45567" w:rsidRPr="00B168BD" w:rsidRDefault="00FB07DA" w:rsidP="00FB07DA">
      <w:pPr>
        <w:pStyle w:val="ListParagraph"/>
        <w:spacing w:line="240" w:lineRule="auto"/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Dan Campbell, Assistant Chief Antonio Gilliam, </w:t>
      </w:r>
      <w:r w:rsidR="00746AC0" w:rsidRPr="00B168BD">
        <w:rPr>
          <w:rFonts w:ascii="Arial" w:hAnsi="Arial" w:cs="Arial"/>
        </w:rPr>
        <w:t>Emmy Kyllonen, David Brand,</w:t>
      </w:r>
      <w:r w:rsidRPr="00B168BD">
        <w:rPr>
          <w:rFonts w:ascii="Arial" w:hAnsi="Arial" w:cs="Arial"/>
        </w:rPr>
        <w:t xml:space="preserve"> Stephanie White, Honorable Walt McNeil, </w:t>
      </w:r>
      <w:r w:rsidR="00746AC0" w:rsidRPr="00B168BD">
        <w:rPr>
          <w:rFonts w:ascii="Arial" w:hAnsi="Arial" w:cs="Arial"/>
        </w:rPr>
        <w:t xml:space="preserve">Jessica </w:t>
      </w:r>
      <w:proofErr w:type="spellStart"/>
      <w:r w:rsidR="00746AC0" w:rsidRPr="00B168BD">
        <w:rPr>
          <w:rFonts w:ascii="Arial" w:hAnsi="Arial" w:cs="Arial"/>
        </w:rPr>
        <w:t>Janasiewicz</w:t>
      </w:r>
      <w:proofErr w:type="spellEnd"/>
      <w:r w:rsidR="00746AC0" w:rsidRPr="00B168BD">
        <w:rPr>
          <w:rFonts w:ascii="Arial" w:hAnsi="Arial" w:cs="Arial"/>
        </w:rPr>
        <w:t>,</w:t>
      </w:r>
      <w:r w:rsidRPr="00B168BD">
        <w:rPr>
          <w:rFonts w:ascii="Arial" w:hAnsi="Arial" w:cs="Arial"/>
        </w:rPr>
        <w:t xml:space="preserve"> Karen Mazzola, </w:t>
      </w:r>
      <w:r w:rsidR="00746AC0" w:rsidRPr="00B168BD">
        <w:rPr>
          <w:rFonts w:ascii="Arial" w:hAnsi="Arial" w:cs="Arial"/>
        </w:rPr>
        <w:t xml:space="preserve">Brian Moore, </w:t>
      </w:r>
      <w:r w:rsidRPr="00B168BD">
        <w:rPr>
          <w:rFonts w:ascii="Arial" w:hAnsi="Arial" w:cs="Arial"/>
        </w:rPr>
        <w:t xml:space="preserve">Brian Moore, </w:t>
      </w:r>
      <w:r w:rsidR="00746AC0" w:rsidRPr="00B168BD">
        <w:rPr>
          <w:rFonts w:ascii="Arial" w:hAnsi="Arial" w:cs="Arial"/>
        </w:rPr>
        <w:t xml:space="preserve">Hilary Sessions, Dr. Kim Spence, Mark Young, Terri Lynn, Tawana Spann, Joe Butler, AUSA Frank Williams, </w:t>
      </w:r>
    </w:p>
    <w:p w:rsidR="00A45567" w:rsidRPr="00B168BD" w:rsidRDefault="00A45567" w:rsidP="00FB07DA">
      <w:pPr>
        <w:pStyle w:val="ListParagraph"/>
        <w:spacing w:line="240" w:lineRule="auto"/>
        <w:rPr>
          <w:rFonts w:ascii="Arial" w:hAnsi="Arial" w:cs="Arial"/>
        </w:rPr>
      </w:pPr>
    </w:p>
    <w:p w:rsidR="00A45567" w:rsidRPr="00B168BD" w:rsidRDefault="00A45567" w:rsidP="00FB07DA">
      <w:pPr>
        <w:pStyle w:val="ListParagraph"/>
        <w:spacing w:line="240" w:lineRule="auto"/>
        <w:rPr>
          <w:rFonts w:ascii="Arial" w:hAnsi="Arial" w:cs="Arial"/>
        </w:rPr>
      </w:pPr>
      <w:r w:rsidRPr="00B168BD">
        <w:rPr>
          <w:rFonts w:ascii="Arial" w:hAnsi="Arial" w:cs="Arial"/>
        </w:rPr>
        <w:t>AD HOC BOARD:</w:t>
      </w:r>
    </w:p>
    <w:p w:rsidR="00FB07DA" w:rsidRPr="00B168BD" w:rsidRDefault="00746AC0" w:rsidP="00FB07DA">
      <w:pPr>
        <w:pStyle w:val="ListParagraph"/>
        <w:spacing w:line="240" w:lineRule="auto"/>
        <w:rPr>
          <w:rFonts w:ascii="Arial" w:hAnsi="Arial" w:cs="Arial"/>
        </w:rPr>
      </w:pPr>
      <w:r w:rsidRPr="00B168BD">
        <w:rPr>
          <w:rFonts w:ascii="Arial" w:hAnsi="Arial" w:cs="Arial"/>
        </w:rPr>
        <w:t>Julie Collins, Mr. Travis Paulk</w:t>
      </w:r>
    </w:p>
    <w:p w:rsidR="00FB07DA" w:rsidRPr="00B168BD" w:rsidRDefault="00FB07DA" w:rsidP="00D16223">
      <w:pPr>
        <w:pStyle w:val="Title"/>
        <w:ind w:left="2880"/>
        <w:contextualSpacing/>
        <w:jc w:val="left"/>
        <w:rPr>
          <w:rFonts w:ascii="Arial" w:hAnsi="Arial" w:cs="Arial"/>
          <w:b/>
          <w:color w:val="auto"/>
          <w:sz w:val="22"/>
          <w:szCs w:val="22"/>
        </w:rPr>
      </w:pPr>
    </w:p>
    <w:p w:rsidR="008D3B2B" w:rsidRPr="00B168BD" w:rsidRDefault="008D3B2B" w:rsidP="00D16223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Welcome</w:t>
      </w:r>
    </w:p>
    <w:p w:rsidR="008D3B2B" w:rsidRPr="00B168BD" w:rsidRDefault="008D3B2B" w:rsidP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Roll Call</w:t>
      </w:r>
    </w:p>
    <w:p w:rsidR="008D3B2B" w:rsidRPr="00B168BD" w:rsidRDefault="008D3B2B" w:rsidP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Member News</w:t>
      </w:r>
    </w:p>
    <w:p w:rsidR="008D3B2B" w:rsidRPr="00B168BD" w:rsidRDefault="00724FBA" w:rsidP="008D3B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New Board member: Larry Small</w:t>
      </w:r>
    </w:p>
    <w:p w:rsidR="00724FBA" w:rsidRPr="00B168BD" w:rsidRDefault="00724FBA" w:rsidP="00724FB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Worked closely with MEPIC as DCF Liaison; recently promoted within DCF </w:t>
      </w:r>
    </w:p>
    <w:p w:rsidR="00724FBA" w:rsidRPr="00B168BD" w:rsidRDefault="00724FBA" w:rsidP="00724F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New Board member: Joe Butler</w:t>
      </w:r>
    </w:p>
    <w:p w:rsidR="00724FBA" w:rsidRPr="00B168BD" w:rsidRDefault="00724FBA" w:rsidP="00724FB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Father of Jabez Spann and working on podcast to bring light to missing children issues</w:t>
      </w:r>
    </w:p>
    <w:p w:rsidR="00746AC0" w:rsidRPr="00B168BD" w:rsidRDefault="00746AC0" w:rsidP="00746AC0">
      <w:pPr>
        <w:rPr>
          <w:rFonts w:ascii="Arial" w:hAnsi="Arial" w:cs="Arial"/>
        </w:rPr>
      </w:pPr>
      <w:r w:rsidRPr="00B168BD">
        <w:rPr>
          <w:rFonts w:ascii="Arial" w:hAnsi="Arial" w:cs="Arial"/>
        </w:rPr>
        <w:t>New President of PTA in July 2022, Carolyn Nelson Go</w:t>
      </w:r>
      <w:bookmarkStart w:id="0" w:name="_GoBack"/>
      <w:bookmarkEnd w:id="0"/>
      <w:r w:rsidRPr="00B168BD">
        <w:rPr>
          <w:rFonts w:ascii="Arial" w:hAnsi="Arial" w:cs="Arial"/>
        </w:rPr>
        <w:t>edert</w:t>
      </w:r>
    </w:p>
    <w:p w:rsidR="008D3B2B" w:rsidRPr="00B168BD" w:rsidRDefault="008D3B2B" w:rsidP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Approve 3/2022 Meeting Minutes</w:t>
      </w:r>
    </w:p>
    <w:p w:rsidR="008D3B2B" w:rsidRPr="00B168BD" w:rsidRDefault="00724FBA" w:rsidP="008D3B2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Vote to approve; minutes approved</w:t>
      </w:r>
      <w:r w:rsidR="00A45567" w:rsidRPr="00B168BD">
        <w:rPr>
          <w:rFonts w:ascii="Arial" w:hAnsi="Arial" w:cs="Arial"/>
        </w:rPr>
        <w:t xml:space="preserve"> (Chief Gilliam and Brian Moore)</w:t>
      </w:r>
    </w:p>
    <w:p w:rsidR="00373FCD" w:rsidRPr="00B168BD" w:rsidRDefault="008D3B2B" w:rsidP="00724FBA">
      <w:pPr>
        <w:jc w:val="center"/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Action Items</w:t>
      </w:r>
    </w:p>
    <w:p w:rsidR="008D3B2B" w:rsidRPr="00B168BD" w:rsidRDefault="001D6AC6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FDLE – Provide running list of conferences mentioned by the Board during meetings</w:t>
      </w:r>
    </w:p>
    <w:p w:rsidR="00842B6F" w:rsidRPr="00B168BD" w:rsidRDefault="00842B6F" w:rsidP="001C63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Board Members – Those writing Newsletter articles please submit drafts to Ashley Bullard ASAP and before next AB meeting</w:t>
      </w:r>
    </w:p>
    <w:p w:rsidR="008D3B2B" w:rsidRPr="00B168BD" w:rsidRDefault="008D3B2B" w:rsidP="00724FBA">
      <w:pPr>
        <w:jc w:val="center"/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Agenda Items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Foundation Website Updates</w:t>
      </w:r>
    </w:p>
    <w:p w:rsidR="008D3B2B" w:rsidRPr="00B168BD" w:rsidRDefault="00724FBA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lastRenderedPageBreak/>
        <w:t xml:space="preserve">ASAC Brown issued PSA regarding alerts, which is on </w:t>
      </w:r>
      <w:r w:rsidR="00AB1974" w:rsidRPr="00B168BD">
        <w:rPr>
          <w:rFonts w:ascii="Arial" w:hAnsi="Arial" w:cs="Arial"/>
        </w:rPr>
        <w:t>Foundation website</w:t>
      </w:r>
    </w:p>
    <w:p w:rsidR="00AB1974" w:rsidRPr="00B168BD" w:rsidRDefault="00AB1974" w:rsidP="00AB1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This PSA is also being released on social media in late May, on National Missing Children’s Day.</w:t>
      </w:r>
    </w:p>
    <w:p w:rsidR="009746A2" w:rsidRPr="00B168BD" w:rsidRDefault="009746A2" w:rsidP="00AB1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This can be shared by Board members and others as well</w:t>
      </w:r>
    </w:p>
    <w:p w:rsidR="00AB1974" w:rsidRPr="00B168BD" w:rsidRDefault="00AB1974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FMCD page added</w:t>
      </w:r>
    </w:p>
    <w:p w:rsidR="00AB1974" w:rsidRPr="00B168BD" w:rsidRDefault="00AB1974" w:rsidP="00AB1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New feature allowing RSVP via the website</w:t>
      </w:r>
    </w:p>
    <w:p w:rsidR="00AB1974" w:rsidRPr="00B168BD" w:rsidRDefault="00AB1974" w:rsidP="00AB19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FMCD postcard invitation</w:t>
      </w:r>
    </w:p>
    <w:p w:rsidR="00AB1974" w:rsidRPr="00B168BD" w:rsidRDefault="00AB1974" w:rsidP="00AB1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QR code will ideally drive traffic to website; traffic is tracked so we will see if there is an increase</w:t>
      </w:r>
    </w:p>
    <w:p w:rsidR="00AB1974" w:rsidRPr="00B168BD" w:rsidRDefault="00AB1974" w:rsidP="00AB197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All invitees will receive a postcard; missing person families will also receive a letter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Conference</w:t>
      </w:r>
    </w:p>
    <w:p w:rsidR="008D3B2B" w:rsidRPr="00B168BD" w:rsidRDefault="009746A2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(</w:t>
      </w:r>
      <w:r w:rsidR="00663E9B" w:rsidRPr="00B168BD">
        <w:rPr>
          <w:rFonts w:ascii="Arial" w:hAnsi="Arial" w:cs="Arial"/>
        </w:rPr>
        <w:t>Fami</w:t>
      </w:r>
      <w:r w:rsidR="00382BF4" w:rsidRPr="00B168BD">
        <w:rPr>
          <w:rFonts w:ascii="Arial" w:hAnsi="Arial" w:cs="Arial"/>
        </w:rPr>
        <w:t>l</w:t>
      </w:r>
      <w:r w:rsidR="00663E9B" w:rsidRPr="00B168BD">
        <w:rPr>
          <w:rFonts w:ascii="Arial" w:hAnsi="Arial" w:cs="Arial"/>
        </w:rPr>
        <w:t>y Cafe</w:t>
      </w:r>
      <w:r w:rsidRPr="00B168BD">
        <w:rPr>
          <w:rFonts w:ascii="Arial" w:hAnsi="Arial" w:cs="Arial"/>
        </w:rPr>
        <w:t>) cannot waive $2,000 exhibit fee for FDLE</w:t>
      </w:r>
    </w:p>
    <w:p w:rsidR="009746A2" w:rsidRPr="00B168BD" w:rsidRDefault="009746A2" w:rsidP="009746A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Dr. Spence will be going, and may be able to speak on our behalf to have it waived in future</w:t>
      </w:r>
      <w:r w:rsidR="00A45567" w:rsidRPr="00B168BD">
        <w:rPr>
          <w:rFonts w:ascii="Arial" w:hAnsi="Arial" w:cs="Arial"/>
        </w:rPr>
        <w:t xml:space="preserve">. </w:t>
      </w:r>
      <w:r w:rsidRPr="00B168BD">
        <w:rPr>
          <w:rFonts w:ascii="Arial" w:hAnsi="Arial" w:cs="Arial"/>
        </w:rPr>
        <w:t xml:space="preserve"> </w:t>
      </w:r>
    </w:p>
    <w:p w:rsidR="009746A2" w:rsidRPr="00B168BD" w:rsidRDefault="009746A2" w:rsidP="009746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Does any member know of a conference in the next 6-8 months?</w:t>
      </w:r>
    </w:p>
    <w:p w:rsidR="009746A2" w:rsidRPr="00B168BD" w:rsidRDefault="009746A2" w:rsidP="009746A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DCF</w:t>
      </w:r>
      <w:r w:rsidR="00A45567" w:rsidRPr="00B168BD">
        <w:rPr>
          <w:rFonts w:ascii="Arial" w:hAnsi="Arial" w:cs="Arial"/>
        </w:rPr>
        <w:t xml:space="preserve">, Child Protective Settlement </w:t>
      </w:r>
      <w:r w:rsidRPr="00B168BD">
        <w:rPr>
          <w:rFonts w:ascii="Arial" w:hAnsi="Arial" w:cs="Arial"/>
        </w:rPr>
        <w:t xml:space="preserve">conference </w:t>
      </w:r>
      <w:r w:rsidR="00A45567" w:rsidRPr="00B168BD">
        <w:rPr>
          <w:rFonts w:ascii="Arial" w:hAnsi="Arial" w:cs="Arial"/>
        </w:rPr>
        <w:t>August 31- Sept 2.</w:t>
      </w:r>
      <w:r w:rsidRPr="00B168BD">
        <w:rPr>
          <w:rFonts w:ascii="Arial" w:hAnsi="Arial" w:cs="Arial"/>
        </w:rPr>
        <w:t>, will check with leadership</w:t>
      </w:r>
      <w:r w:rsidR="00A45567" w:rsidRPr="00B168BD">
        <w:rPr>
          <w:rFonts w:ascii="Arial" w:hAnsi="Arial" w:cs="Arial"/>
        </w:rPr>
        <w:t xml:space="preserve"> regarding fee.</w:t>
      </w:r>
    </w:p>
    <w:p w:rsidR="009746A2" w:rsidRPr="00B168BD" w:rsidRDefault="009746A2" w:rsidP="009746A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Florida Department of Juvenile Justice – Restoring Hope event</w:t>
      </w:r>
      <w:r w:rsidR="00382BF4" w:rsidRPr="00B168BD">
        <w:rPr>
          <w:rFonts w:ascii="Arial" w:hAnsi="Arial" w:cs="Arial"/>
        </w:rPr>
        <w:t xml:space="preserve">, </w:t>
      </w:r>
      <w:r w:rsidRPr="00B168BD">
        <w:rPr>
          <w:rFonts w:ascii="Arial" w:hAnsi="Arial" w:cs="Arial"/>
        </w:rPr>
        <w:t>Dr. Gomez has slot reserved for MEPIC to speak on missing children</w:t>
      </w:r>
      <w:r w:rsidR="00A45567" w:rsidRPr="00B168BD">
        <w:rPr>
          <w:rFonts w:ascii="Arial" w:hAnsi="Arial" w:cs="Arial"/>
        </w:rPr>
        <w:t>, October 25</w:t>
      </w:r>
      <w:r w:rsidR="00A45567" w:rsidRPr="00B168BD">
        <w:rPr>
          <w:rFonts w:ascii="Arial" w:hAnsi="Arial" w:cs="Arial"/>
          <w:vertAlign w:val="superscript"/>
        </w:rPr>
        <w:t>th</w:t>
      </w:r>
      <w:r w:rsidR="00A45567" w:rsidRPr="00B168BD">
        <w:rPr>
          <w:rFonts w:ascii="Arial" w:hAnsi="Arial" w:cs="Arial"/>
        </w:rPr>
        <w:t>-26</w:t>
      </w:r>
      <w:r w:rsidR="00A45567" w:rsidRPr="00B168BD">
        <w:rPr>
          <w:rFonts w:ascii="Arial" w:hAnsi="Arial" w:cs="Arial"/>
          <w:vertAlign w:val="superscript"/>
        </w:rPr>
        <w:t>th</w:t>
      </w:r>
      <w:r w:rsidR="00A45567" w:rsidRPr="00B168BD">
        <w:rPr>
          <w:rFonts w:ascii="Arial" w:hAnsi="Arial" w:cs="Arial"/>
        </w:rPr>
        <w:t xml:space="preserve">. </w:t>
      </w:r>
      <w:r w:rsidRPr="00B168BD">
        <w:rPr>
          <w:rFonts w:ascii="Arial" w:hAnsi="Arial" w:cs="Arial"/>
        </w:rPr>
        <w:t xml:space="preserve"> </w:t>
      </w:r>
    </w:p>
    <w:p w:rsidR="009746A2" w:rsidRPr="00B168BD" w:rsidRDefault="001D6AC6" w:rsidP="009746A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Terri Lynn: Bloodhounds may be able to come to these events if scheduling permits</w:t>
      </w:r>
    </w:p>
    <w:p w:rsidR="001D6AC6" w:rsidRPr="00B168BD" w:rsidRDefault="001D6AC6" w:rsidP="009746A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FASRO Conference in July – MEPIC and DARE are on the schedule</w:t>
      </w:r>
    </w:p>
    <w:p w:rsidR="001D6AC6" w:rsidRPr="00B168BD" w:rsidRDefault="001D6AC6" w:rsidP="001D6AC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FDLE is prepared with materials for conferences and has a running list of conferences mentioned in meetings, which will be provided during meetings in future</w:t>
      </w:r>
    </w:p>
    <w:p w:rsidR="001D6AC6" w:rsidRPr="00B168BD" w:rsidRDefault="001D6AC6" w:rsidP="001D6AC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Center for Autism and Related Disabilities Conference in Orlando in January - Dr. Spence will inquire if FDLE can speak to attendees, families from all over Florida. They would likely also love for bloodhounds to come. </w:t>
      </w:r>
    </w:p>
    <w:p w:rsidR="001D6AC6" w:rsidRPr="00B168BD" w:rsidRDefault="001D6AC6" w:rsidP="001D6AC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ICAC and CART conferences in Orlando, December 12-14 2022 </w:t>
      </w:r>
    </w:p>
    <w:p w:rsidR="001D6AC6" w:rsidRPr="00B168BD" w:rsidRDefault="001D6AC6" w:rsidP="001D6AC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Safety Fairs FDLE is attending are posted on FMCDF website; we can look into posting conferences as well</w:t>
      </w:r>
      <w:r w:rsidR="00A45567" w:rsidRPr="00B168BD">
        <w:rPr>
          <w:rFonts w:ascii="Arial" w:hAnsi="Arial" w:cs="Arial"/>
        </w:rPr>
        <w:t>.</w:t>
      </w:r>
    </w:p>
    <w:p w:rsidR="001C63B2" w:rsidRPr="00B168BD" w:rsidRDefault="001C63B2" w:rsidP="001C63B2">
      <w:pPr>
        <w:rPr>
          <w:rFonts w:ascii="Arial" w:hAnsi="Arial" w:cs="Arial"/>
        </w:rPr>
      </w:pPr>
      <w:r w:rsidRPr="00B168BD">
        <w:rPr>
          <w:rFonts w:ascii="Arial" w:hAnsi="Arial" w:cs="Arial"/>
        </w:rPr>
        <w:t>(break 34:00-39:00)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Newsletter</w:t>
      </w:r>
    </w:p>
    <w:p w:rsidR="008D3B2B" w:rsidRPr="00B168BD" w:rsidRDefault="001C63B2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Tawana Spann wants to interview </w:t>
      </w:r>
      <w:r w:rsidR="00382BF4" w:rsidRPr="00B168BD">
        <w:rPr>
          <w:rFonts w:ascii="Arial" w:hAnsi="Arial" w:cs="Arial"/>
        </w:rPr>
        <w:t>Board members for her podcast.</w:t>
      </w:r>
    </w:p>
    <w:p w:rsidR="001C63B2" w:rsidRPr="00B168BD" w:rsidRDefault="001C63B2" w:rsidP="001C63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Florida Sunshine Law allows communication between Board members outside meetings as long as it isn’t about Board business</w:t>
      </w:r>
    </w:p>
    <w:p w:rsidR="001C63B2" w:rsidRPr="00B168BD" w:rsidRDefault="001C63B2" w:rsidP="001C63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Ashley Bullard will ensure Ms. Spann and Chairperson Campbell have each other’s contact information </w:t>
      </w:r>
    </w:p>
    <w:p w:rsidR="001C63B2" w:rsidRPr="00B168BD" w:rsidRDefault="001C63B2" w:rsidP="001C63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Chairperson Campbell </w:t>
      </w:r>
      <w:r w:rsidR="00842B6F" w:rsidRPr="00B168BD">
        <w:rPr>
          <w:rFonts w:ascii="Arial" w:hAnsi="Arial" w:cs="Arial"/>
        </w:rPr>
        <w:t xml:space="preserve">has an interview possibility </w:t>
      </w:r>
      <w:r w:rsidR="00382BF4" w:rsidRPr="00B168BD">
        <w:rPr>
          <w:rFonts w:ascii="Arial" w:hAnsi="Arial" w:cs="Arial"/>
        </w:rPr>
        <w:t xml:space="preserve">to speak with Ms. Spann. </w:t>
      </w:r>
    </w:p>
    <w:p w:rsidR="00842B6F" w:rsidRPr="00B168BD" w:rsidRDefault="00842B6F" w:rsidP="001C63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Members who are writing articles: submit drafts to Ashley Bullard ASAP and before next Board meeting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Nomination Forms</w:t>
      </w:r>
    </w:p>
    <w:p w:rsidR="008D3B2B" w:rsidRPr="00B168BD" w:rsidRDefault="00842B6F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lastRenderedPageBreak/>
        <w:t>New Award Category</w:t>
      </w:r>
    </w:p>
    <w:p w:rsidR="00842B6F" w:rsidRPr="00B168BD" w:rsidRDefault="00842B6F" w:rsidP="00842B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At Foundation meeting 4/20, Foundation agreed to pay expenses for award category</w:t>
      </w:r>
      <w:r w:rsidR="00EA7FA7" w:rsidRPr="00B168BD">
        <w:rPr>
          <w:rFonts w:ascii="Arial" w:hAnsi="Arial" w:cs="Arial"/>
        </w:rPr>
        <w:t xml:space="preserve"> up to two people and $800</w:t>
      </w:r>
    </w:p>
    <w:p w:rsidR="00842B6F" w:rsidRPr="00B168BD" w:rsidRDefault="00842B6F" w:rsidP="00842B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Criteria for new award are intended to broaden the scope of what qualifies; almost any activity that assists combating missing persons issues, whether performed by human or animal, qualifies. </w:t>
      </w:r>
    </w:p>
    <w:p w:rsidR="00842B6F" w:rsidRPr="00B168BD" w:rsidRDefault="00EA7FA7" w:rsidP="00842B6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Award will be used as a backup and will not be advertised</w:t>
      </w:r>
    </w:p>
    <w:p w:rsidR="00EA7FA7" w:rsidRPr="00B168BD" w:rsidRDefault="00EA7FA7" w:rsidP="00A4556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Suggestion of Good Samaritan as a title; the Board will table decision on title for June meeting</w:t>
      </w:r>
    </w:p>
    <w:p w:rsidR="00EA7FA7" w:rsidRPr="00B168BD" w:rsidRDefault="00EA7FA7" w:rsidP="00EA7F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School Bus Driver form has had language removed; does the Board wish to vote on whether to apply this change uniformly across all forms?</w:t>
      </w:r>
    </w:p>
    <w:p w:rsidR="00EA7FA7" w:rsidRPr="00B168BD" w:rsidRDefault="00EA7FA7" w:rsidP="00EA7F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Chairperson Campbell moves to leave forms as is</w:t>
      </w:r>
      <w:r w:rsidR="00A45567" w:rsidRPr="00B168BD">
        <w:rPr>
          <w:rFonts w:ascii="Arial" w:hAnsi="Arial" w:cs="Arial"/>
        </w:rPr>
        <w:t xml:space="preserve">. </w:t>
      </w:r>
      <w:r w:rsidRPr="00B168BD">
        <w:rPr>
          <w:rFonts w:ascii="Arial" w:hAnsi="Arial" w:cs="Arial"/>
        </w:rPr>
        <w:t>Terri Lynn seconds the motion</w:t>
      </w:r>
      <w:r w:rsidR="00A45567" w:rsidRPr="00B168BD">
        <w:rPr>
          <w:rFonts w:ascii="Arial" w:hAnsi="Arial" w:cs="Arial"/>
        </w:rPr>
        <w:t>. Vote taken and passed.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CART Update</w:t>
      </w:r>
    </w:p>
    <w:p w:rsidR="008D3B2B" w:rsidRPr="00B168BD" w:rsidRDefault="00B71495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Working with APCO; they will host a webinar between FDLE and NCMEC</w:t>
      </w:r>
    </w:p>
    <w:p w:rsidR="00B71495" w:rsidRPr="00B168BD" w:rsidRDefault="00B71495" w:rsidP="00B714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1,000 attendees expected</w:t>
      </w:r>
    </w:p>
    <w:p w:rsidR="00B71495" w:rsidRPr="00B168BD" w:rsidRDefault="00B71495" w:rsidP="00B714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Expect an increase in engagement nationwide regarding missing child alerts following this</w:t>
      </w:r>
    </w:p>
    <w:p w:rsidR="00B71495" w:rsidRPr="00B168BD" w:rsidRDefault="00B71495" w:rsidP="00B714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IAED, which supplies software to dispatchers nationwide and internationally, will implement new Autism protocols into their software. 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>MEPIC Update</w:t>
      </w:r>
    </w:p>
    <w:p w:rsidR="00B71495" w:rsidRPr="00B168BD" w:rsidRDefault="00B71495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Preparing for Purple Alerts July 1</w:t>
      </w:r>
      <w:r w:rsidR="00A45567" w:rsidRPr="00B168BD">
        <w:rPr>
          <w:rFonts w:ascii="Arial" w:hAnsi="Arial" w:cs="Arial"/>
        </w:rPr>
        <w:t>,</w:t>
      </w:r>
      <w:r w:rsidRPr="00B168BD">
        <w:rPr>
          <w:rFonts w:ascii="Arial" w:hAnsi="Arial" w:cs="Arial"/>
        </w:rPr>
        <w:t xml:space="preserve"> 2022</w:t>
      </w:r>
    </w:p>
    <w:p w:rsidR="00B71495" w:rsidRPr="00B168BD" w:rsidRDefault="00B71495" w:rsidP="00B714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These have the potential to be high volume, comparable to Silver Alerts</w:t>
      </w:r>
    </w:p>
    <w:p w:rsidR="00B71495" w:rsidRPr="00B168BD" w:rsidRDefault="00B71495" w:rsidP="00B714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Amber Alert led to direct recovery of a four-year-old boy in Taylor County </w:t>
      </w:r>
    </w:p>
    <w:p w:rsidR="008D3B2B" w:rsidRPr="00B168BD" w:rsidRDefault="008D3B2B">
      <w:pPr>
        <w:rPr>
          <w:rFonts w:ascii="Arial" w:hAnsi="Arial" w:cs="Arial"/>
          <w:b/>
        </w:rPr>
      </w:pPr>
      <w:r w:rsidRPr="00B168BD">
        <w:rPr>
          <w:rFonts w:ascii="Arial" w:hAnsi="Arial" w:cs="Arial"/>
          <w:b/>
        </w:rPr>
        <w:t xml:space="preserve">Adjournment </w:t>
      </w:r>
    </w:p>
    <w:p w:rsidR="008D3B2B" w:rsidRPr="00B168BD" w:rsidRDefault="00B71495" w:rsidP="008D3B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June in-person meeting will be Friday, June 10th, 8:30 AM – 4:00 PM</w:t>
      </w:r>
    </w:p>
    <w:p w:rsidR="00B71495" w:rsidRPr="00B168BD" w:rsidRDefault="00B71495" w:rsidP="00B7149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C</w:t>
      </w:r>
      <w:r w:rsidR="00824725" w:rsidRPr="00B168BD">
        <w:rPr>
          <w:rFonts w:ascii="Arial" w:hAnsi="Arial" w:cs="Arial"/>
        </w:rPr>
        <w:t>urrently confirming Staybridge as the location</w:t>
      </w:r>
    </w:p>
    <w:p w:rsidR="00824725" w:rsidRPr="00B168BD" w:rsidRDefault="00B71495" w:rsidP="008247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>Virtual meeting May 19th is canceled</w:t>
      </w:r>
      <w:r w:rsidR="00824725" w:rsidRPr="00B168BD">
        <w:rPr>
          <w:rFonts w:ascii="Arial" w:hAnsi="Arial" w:cs="Arial"/>
        </w:rPr>
        <w:t xml:space="preserve"> by agreement of Board</w:t>
      </w:r>
    </w:p>
    <w:p w:rsidR="00824725" w:rsidRPr="00B168BD" w:rsidRDefault="00824725" w:rsidP="0082472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68BD">
        <w:rPr>
          <w:rFonts w:ascii="Arial" w:hAnsi="Arial" w:cs="Arial"/>
        </w:rPr>
        <w:t xml:space="preserve">Mark Young motions to adjourn; </w:t>
      </w:r>
      <w:r w:rsidR="006404A4" w:rsidRPr="00B168BD">
        <w:rPr>
          <w:rFonts w:ascii="Arial" w:hAnsi="Arial" w:cs="Arial"/>
        </w:rPr>
        <w:t>Stephanie White</w:t>
      </w:r>
      <w:r w:rsidRPr="00B168BD">
        <w:rPr>
          <w:rFonts w:ascii="Arial" w:hAnsi="Arial" w:cs="Arial"/>
        </w:rPr>
        <w:t xml:space="preserve"> second</w:t>
      </w:r>
      <w:r w:rsidR="006404A4" w:rsidRPr="00B168BD">
        <w:rPr>
          <w:rFonts w:ascii="Arial" w:hAnsi="Arial" w:cs="Arial"/>
        </w:rPr>
        <w:t>s</w:t>
      </w:r>
      <w:r w:rsidRPr="00B168BD">
        <w:rPr>
          <w:rFonts w:ascii="Arial" w:hAnsi="Arial" w:cs="Arial"/>
        </w:rPr>
        <w:t xml:space="preserve">; motion passes. </w:t>
      </w:r>
    </w:p>
    <w:sectPr w:rsidR="00824725" w:rsidRPr="00B16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7B4"/>
    <w:multiLevelType w:val="hybridMultilevel"/>
    <w:tmpl w:val="2E96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3767A"/>
    <w:multiLevelType w:val="hybridMultilevel"/>
    <w:tmpl w:val="CE24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B9"/>
    <w:rsid w:val="001C63B2"/>
    <w:rsid w:val="001D6AC6"/>
    <w:rsid w:val="002346CA"/>
    <w:rsid w:val="00382BF4"/>
    <w:rsid w:val="004F0328"/>
    <w:rsid w:val="006404A4"/>
    <w:rsid w:val="00663E9B"/>
    <w:rsid w:val="00673A4E"/>
    <w:rsid w:val="00724FBA"/>
    <w:rsid w:val="00746AC0"/>
    <w:rsid w:val="00824725"/>
    <w:rsid w:val="00842B6F"/>
    <w:rsid w:val="008D3B2B"/>
    <w:rsid w:val="009746A2"/>
    <w:rsid w:val="00A45567"/>
    <w:rsid w:val="00AB1974"/>
    <w:rsid w:val="00B168BD"/>
    <w:rsid w:val="00B71495"/>
    <w:rsid w:val="00CC1D68"/>
    <w:rsid w:val="00CF69B9"/>
    <w:rsid w:val="00D16223"/>
    <w:rsid w:val="00EA7FA7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3866"/>
  <w15:chartTrackingRefBased/>
  <w15:docId w15:val="{A45A7A1B-4D85-4171-A7D7-201F12C0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2B"/>
    <w:pPr>
      <w:ind w:left="720"/>
      <w:contextualSpacing/>
    </w:pPr>
  </w:style>
  <w:style w:type="paragraph" w:styleId="Title">
    <w:name w:val="Title"/>
    <w:basedOn w:val="Normal"/>
    <w:link w:val="TitleChar"/>
    <w:qFormat/>
    <w:rsid w:val="00D16223"/>
    <w:pPr>
      <w:spacing w:after="0" w:line="240" w:lineRule="auto"/>
      <w:jc w:val="center"/>
    </w:pPr>
    <w:rPr>
      <w:rFonts w:ascii="Impact" w:eastAsia="Times New Roman" w:hAnsi="Impact" w:cs="Times New Roman"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16223"/>
    <w:rPr>
      <w:rFonts w:ascii="Impact" w:eastAsia="Times New Roman" w:hAnsi="Impact" w:cs="Times New Roman"/>
      <w:color w:val="0000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Bohnenberger, Megan</dc:creator>
  <cp:keywords/>
  <dc:description/>
  <cp:lastModifiedBy>Bullard, Ashley</cp:lastModifiedBy>
  <cp:revision>5</cp:revision>
  <dcterms:created xsi:type="dcterms:W3CDTF">2022-05-10T17:47:00Z</dcterms:created>
  <dcterms:modified xsi:type="dcterms:W3CDTF">2022-06-13T14:52:00Z</dcterms:modified>
</cp:coreProperties>
</file>