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7E" w:rsidRDefault="009E227E" w:rsidP="009E227E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X="475" w:tblpY="176"/>
        <w:tblW w:w="920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055"/>
        <w:gridCol w:w="540"/>
        <w:gridCol w:w="540"/>
        <w:gridCol w:w="450"/>
        <w:gridCol w:w="720"/>
        <w:gridCol w:w="360"/>
        <w:gridCol w:w="540"/>
      </w:tblGrid>
      <w:tr w:rsidR="00BE7729" w:rsidRPr="000D519D" w:rsidTr="007079F5">
        <w:trPr>
          <w:cantSplit/>
          <w:trHeight w:val="1134"/>
        </w:trPr>
        <w:tc>
          <w:tcPr>
            <w:tcW w:w="605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5E30AD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7C5FC4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Disa</w:t>
            </w:r>
            <w:bookmarkStart w:id="0" w:name="_GoBack"/>
            <w:bookmarkEnd w:id="0"/>
            <w:r w:rsidR="00BE7729"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72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36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Agree</w:t>
            </w:r>
          </w:p>
        </w:tc>
      </w:tr>
      <w:tr w:rsidR="00BE7729" w:rsidRPr="000D519D" w:rsidTr="007079F5">
        <w:tc>
          <w:tcPr>
            <w:tcW w:w="6055" w:type="dxa"/>
            <w:vAlign w:val="center"/>
          </w:tcPr>
          <w:p w:rsidR="00BE7729" w:rsidRPr="005E30AD" w:rsidRDefault="00BE7729" w:rsidP="005E30AD">
            <w:pPr>
              <w:rPr>
                <w:rFonts w:ascii="Arial" w:hAnsi="Arial" w:cs="Arial"/>
                <w:i/>
                <w:szCs w:val="18"/>
              </w:rPr>
            </w:pPr>
            <w:r w:rsidRPr="005E30AD">
              <w:rPr>
                <w:rFonts w:ascii="Arial" w:hAnsi="Arial" w:cs="Arial"/>
                <w:i/>
                <w:szCs w:val="18"/>
              </w:rPr>
              <w:t>This partner is actively involved in the program</w:t>
            </w:r>
          </w:p>
        </w:tc>
        <w:tc>
          <w:tcPr>
            <w:tcW w:w="540" w:type="dxa"/>
            <w:vAlign w:val="center"/>
          </w:tcPr>
          <w:p w:rsidR="00BE7729" w:rsidRPr="005E30AD" w:rsidRDefault="00BE7729" w:rsidP="005E30AD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5E30AD">
              <w:rPr>
                <w:rFonts w:ascii="Arial" w:hAnsi="Arial" w:cs="Arial"/>
                <w:b/>
                <w:color w:val="auto"/>
                <w:szCs w:val="18"/>
              </w:rPr>
              <w:t>NA</w:t>
            </w:r>
          </w:p>
        </w:tc>
        <w:tc>
          <w:tcPr>
            <w:tcW w:w="540" w:type="dxa"/>
            <w:vAlign w:val="center"/>
          </w:tcPr>
          <w:p w:rsidR="00BE7729" w:rsidRPr="005E30AD" w:rsidRDefault="00BE7729" w:rsidP="005E30AD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5E30AD">
              <w:rPr>
                <w:rFonts w:ascii="Arial" w:hAnsi="Arial" w:cs="Arial"/>
                <w:b/>
                <w:color w:val="auto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BE7729" w:rsidRPr="005E30AD" w:rsidRDefault="00BE7729" w:rsidP="005E30AD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5E30AD">
              <w:rPr>
                <w:rFonts w:ascii="Arial" w:hAnsi="Arial" w:cs="Arial"/>
                <w:b/>
                <w:color w:val="auto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BE7729" w:rsidRPr="005E30AD" w:rsidRDefault="00BE7729" w:rsidP="005E30AD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5E30AD">
              <w:rPr>
                <w:rFonts w:ascii="Arial" w:hAnsi="Arial" w:cs="Arial"/>
                <w:b/>
                <w:color w:val="auto"/>
                <w:szCs w:val="18"/>
              </w:rPr>
              <w:t>3</w:t>
            </w:r>
          </w:p>
        </w:tc>
        <w:tc>
          <w:tcPr>
            <w:tcW w:w="360" w:type="dxa"/>
          </w:tcPr>
          <w:p w:rsidR="00BE7729" w:rsidRPr="005E30AD" w:rsidRDefault="00BE7729" w:rsidP="005E30AD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5E30AD">
              <w:rPr>
                <w:rFonts w:ascii="Arial" w:hAnsi="Arial" w:cs="Arial"/>
                <w:b/>
                <w:color w:val="auto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E7729" w:rsidRPr="005E30AD" w:rsidRDefault="00BE7729" w:rsidP="005E30AD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5E30AD">
              <w:rPr>
                <w:rFonts w:ascii="Arial" w:hAnsi="Arial" w:cs="Arial"/>
                <w:b/>
                <w:color w:val="auto"/>
                <w:szCs w:val="18"/>
              </w:rPr>
              <w:t>5</w:t>
            </w:r>
          </w:p>
        </w:tc>
      </w:tr>
      <w:tr w:rsidR="00BE7729" w:rsidRPr="000D519D" w:rsidTr="007079F5">
        <w:tc>
          <w:tcPr>
            <w:tcW w:w="6055" w:type="dxa"/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7079F5">
        <w:tc>
          <w:tcPr>
            <w:tcW w:w="605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0D519D" w:rsidRDefault="000D519D">
      <w:r>
        <w:br w:type="page"/>
      </w:r>
    </w:p>
    <w:tbl>
      <w:tblPr>
        <w:tblStyle w:val="TableGrid"/>
        <w:tblpPr w:leftFromText="180" w:rightFromText="180" w:vertAnchor="text" w:horzAnchor="margin" w:tblpX="475" w:tblpY="551"/>
        <w:tblW w:w="947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595"/>
        <w:gridCol w:w="540"/>
        <w:gridCol w:w="540"/>
        <w:gridCol w:w="450"/>
        <w:gridCol w:w="450"/>
        <w:gridCol w:w="450"/>
        <w:gridCol w:w="450"/>
      </w:tblGrid>
      <w:tr w:rsidR="00BE7729" w:rsidRPr="000D519D" w:rsidTr="005E30AD">
        <w:trPr>
          <w:cantSplit/>
          <w:trHeight w:val="1134"/>
        </w:trPr>
        <w:tc>
          <w:tcPr>
            <w:tcW w:w="659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5E30AD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E7729">
              <w:rPr>
                <w:rFonts w:ascii="Arial" w:hAnsi="Arial" w:cs="Arial"/>
                <w:sz w:val="18"/>
                <w:szCs w:val="18"/>
              </w:rPr>
              <w:lastRenderedPageBreak/>
              <w:t>How often did your program conduct the following activities during the reporting period?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Don’t Know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Daily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Weekly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Monthly 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</w:tr>
      <w:tr w:rsidR="00BE7729" w:rsidRPr="000D519D" w:rsidTr="005E30AD">
        <w:tc>
          <w:tcPr>
            <w:tcW w:w="6595" w:type="dxa"/>
            <w:vAlign w:val="center"/>
          </w:tcPr>
          <w:p w:rsidR="00BE7729" w:rsidRPr="00BE7729" w:rsidRDefault="00BE7729" w:rsidP="005E30AD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Tracked activity, progress, or performance using a database or spreadsheet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5E30AD">
        <w:tc>
          <w:tcPr>
            <w:tcW w:w="6595" w:type="dxa"/>
            <w:vAlign w:val="center"/>
          </w:tcPr>
          <w:p w:rsidR="00BE7729" w:rsidRPr="00BE7729" w:rsidRDefault="00BE7729" w:rsidP="005E30AD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Conducted analysis to better understand a problem, program progress, or to inform decision</w:t>
            </w:r>
            <w:r w:rsidR="005E30AD">
              <w:rPr>
                <w:rFonts w:ascii="Arial" w:hAnsi="Arial" w:cs="Arial"/>
              </w:rPr>
              <w:t xml:space="preserve"> </w:t>
            </w:r>
            <w:r w:rsidRPr="00BE7729">
              <w:rPr>
                <w:rFonts w:ascii="Arial" w:hAnsi="Arial" w:cs="Arial"/>
              </w:rPr>
              <w:t>making in regard to your program/service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5E30AD">
        <w:tc>
          <w:tcPr>
            <w:tcW w:w="6595" w:type="dxa"/>
            <w:vAlign w:val="center"/>
          </w:tcPr>
          <w:p w:rsidR="00BE7729" w:rsidRPr="00BE7729" w:rsidRDefault="00BE7729" w:rsidP="005E30AD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5E30AD">
        <w:tc>
          <w:tcPr>
            <w:tcW w:w="6595" w:type="dxa"/>
            <w:vAlign w:val="center"/>
          </w:tcPr>
          <w:p w:rsidR="00BE7729" w:rsidRPr="00BE7729" w:rsidRDefault="00BE7729" w:rsidP="004E04EC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 xml:space="preserve">If Other, please explain 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475" w:tblpY="3866"/>
        <w:tblW w:w="956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225"/>
        <w:gridCol w:w="720"/>
        <w:gridCol w:w="450"/>
        <w:gridCol w:w="540"/>
        <w:gridCol w:w="630"/>
      </w:tblGrid>
      <w:tr w:rsidR="00BE7729" w:rsidRPr="000D519D" w:rsidTr="005E30AD">
        <w:trPr>
          <w:cantSplit/>
          <w:trHeight w:val="1401"/>
        </w:trPr>
        <w:tc>
          <w:tcPr>
            <w:tcW w:w="72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5E30AD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For the following metrics tracked quarterly, please indicate if it increased, stayed the same, or decreased during the reporting period as compared with the previous 3-month quarter. Please only provide responses for measures that are tracked as part of this program. If it is not tracked, please select “NA/Not tracked quarterly.”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  <w:r w:rsidR="005E30A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</w:t>
            </w:r>
          </w:p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Tracked </w:t>
            </w:r>
          </w:p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</w:p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5E30AD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BE7729" w:rsidRPr="000D519D" w:rsidTr="005E30AD">
        <w:tc>
          <w:tcPr>
            <w:tcW w:w="7225" w:type="dxa"/>
            <w:vAlign w:val="center"/>
          </w:tcPr>
          <w:p w:rsidR="00BE7729" w:rsidRPr="00BE7729" w:rsidRDefault="00BE7729" w:rsidP="005E30AD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Processing time</w:t>
            </w:r>
          </w:p>
        </w:tc>
        <w:tc>
          <w:tcPr>
            <w:tcW w:w="72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5E30AD">
        <w:tc>
          <w:tcPr>
            <w:tcW w:w="7225" w:type="dxa"/>
            <w:vAlign w:val="center"/>
          </w:tcPr>
          <w:p w:rsidR="00BE7729" w:rsidRPr="00BE7729" w:rsidRDefault="00BE7729" w:rsidP="005E30AD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Backlog</w:t>
            </w:r>
          </w:p>
        </w:tc>
        <w:tc>
          <w:tcPr>
            <w:tcW w:w="72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5E30AD">
        <w:tc>
          <w:tcPr>
            <w:tcW w:w="7225" w:type="dxa"/>
            <w:vAlign w:val="center"/>
          </w:tcPr>
          <w:p w:rsidR="00BE7729" w:rsidRPr="00BE7729" w:rsidRDefault="005E30AD" w:rsidP="005E3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Capacity - </w:t>
            </w:r>
            <w:r w:rsidR="00BE7729" w:rsidRPr="00BE7729">
              <w:rPr>
                <w:rFonts w:ascii="Arial" w:hAnsi="Arial" w:cs="Arial"/>
              </w:rPr>
              <w:t>The maximum amount of items that can be handled</w:t>
            </w:r>
          </w:p>
        </w:tc>
        <w:tc>
          <w:tcPr>
            <w:tcW w:w="72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5E30AD">
        <w:tc>
          <w:tcPr>
            <w:tcW w:w="7225" w:type="dxa"/>
            <w:vAlign w:val="center"/>
          </w:tcPr>
          <w:p w:rsidR="00BE7729" w:rsidRPr="00BE7729" w:rsidRDefault="00BE7729" w:rsidP="005E30AD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Workload</w:t>
            </w:r>
            <w:r w:rsidR="005E30AD">
              <w:rPr>
                <w:rFonts w:ascii="Arial" w:hAnsi="Arial" w:cs="Arial"/>
              </w:rPr>
              <w:t xml:space="preserve"> - </w:t>
            </w:r>
            <w:r w:rsidRPr="00BE7729">
              <w:rPr>
                <w:rFonts w:ascii="Arial" w:hAnsi="Arial" w:cs="Arial"/>
              </w:rPr>
              <w:t>The amount of work an individual has to do</w:t>
            </w:r>
          </w:p>
        </w:tc>
        <w:tc>
          <w:tcPr>
            <w:tcW w:w="72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5E30AD">
        <w:tc>
          <w:tcPr>
            <w:tcW w:w="722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BE7729" w:rsidRDefault="005E30AD" w:rsidP="005E3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Caseload - </w:t>
            </w:r>
            <w:r w:rsidR="00BE7729" w:rsidRPr="00BE7729">
              <w:rPr>
                <w:rFonts w:ascii="Arial" w:hAnsi="Arial" w:cs="Arial"/>
              </w:rPr>
              <w:t>The number of cases an individual has to handle</w:t>
            </w: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5E30AD">
        <w:tc>
          <w:tcPr>
            <w:tcW w:w="722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BE7729" w:rsidRDefault="00BE7729" w:rsidP="005E30AD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Capabilities (e.g., validations, tests, analysis)</w:t>
            </w: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5E30AD">
        <w:tc>
          <w:tcPr>
            <w:tcW w:w="722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BE7729" w:rsidRDefault="00BE7729" w:rsidP="005E30AD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Other metric</w:t>
            </w: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5E30AD">
        <w:tc>
          <w:tcPr>
            <w:tcW w:w="722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BE7729" w:rsidRDefault="00BE7729" w:rsidP="00442392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 xml:space="preserve">If other, please explain </w:t>
            </w: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5E30A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A7F5E" w:rsidRPr="003D152D" w:rsidRDefault="00EA7F5E" w:rsidP="005E30AD"/>
    <w:sectPr w:rsidR="00EA7F5E" w:rsidRPr="003D152D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C5FC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C5FC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107A6119" wp14:editId="41EBB64D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BD86FC" wp14:editId="23F03150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A093A4" wp14:editId="3B4CE2A7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E47790" w:rsidRDefault="008070D5" w:rsidP="009E227E">
    <w:r>
      <w:tab/>
    </w:r>
  </w:p>
  <w:p w:rsidR="008070D5" w:rsidRPr="00E47790" w:rsidRDefault="00BE7729" w:rsidP="008070D5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Crime Lab and Forensics</w:t>
    </w:r>
    <w:r w:rsidR="008070D5" w:rsidRPr="00E47790">
      <w:rPr>
        <w:rFonts w:ascii="Arial" w:hAnsi="Arial" w:cs="Arial"/>
        <w:b/>
        <w:sz w:val="24"/>
      </w:rPr>
      <w:t xml:space="preserve"> Section Questionnaire</w:t>
    </w:r>
  </w:p>
  <w:p w:rsidR="008070D5" w:rsidRPr="00E47790" w:rsidRDefault="008070D5" w:rsidP="00E47790">
    <w:pPr>
      <w:pStyle w:val="Header"/>
      <w:tabs>
        <w:tab w:val="left" w:pos="43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7EE5"/>
    <w:rsid w:val="000547F7"/>
    <w:rsid w:val="000C4ED7"/>
    <w:rsid w:val="000D519D"/>
    <w:rsid w:val="00105C57"/>
    <w:rsid w:val="00105F5D"/>
    <w:rsid w:val="001443E6"/>
    <w:rsid w:val="001A7E54"/>
    <w:rsid w:val="001D123B"/>
    <w:rsid w:val="001F273E"/>
    <w:rsid w:val="00214B30"/>
    <w:rsid w:val="00290B2A"/>
    <w:rsid w:val="002D16C1"/>
    <w:rsid w:val="002D3E62"/>
    <w:rsid w:val="002E39F9"/>
    <w:rsid w:val="002E5A55"/>
    <w:rsid w:val="00335AB7"/>
    <w:rsid w:val="00343F86"/>
    <w:rsid w:val="0036771D"/>
    <w:rsid w:val="003D152D"/>
    <w:rsid w:val="003E6ECE"/>
    <w:rsid w:val="00403246"/>
    <w:rsid w:val="00442392"/>
    <w:rsid w:val="004845AF"/>
    <w:rsid w:val="00487F8E"/>
    <w:rsid w:val="004E04EC"/>
    <w:rsid w:val="00525E85"/>
    <w:rsid w:val="00567820"/>
    <w:rsid w:val="00585698"/>
    <w:rsid w:val="0058584F"/>
    <w:rsid w:val="005E30AD"/>
    <w:rsid w:val="006062ED"/>
    <w:rsid w:val="00697EF6"/>
    <w:rsid w:val="006A52D8"/>
    <w:rsid w:val="007079F5"/>
    <w:rsid w:val="00765340"/>
    <w:rsid w:val="007A66EF"/>
    <w:rsid w:val="007C5FC4"/>
    <w:rsid w:val="007F192E"/>
    <w:rsid w:val="008070D5"/>
    <w:rsid w:val="00826E4A"/>
    <w:rsid w:val="0083414B"/>
    <w:rsid w:val="00841925"/>
    <w:rsid w:val="008A18C3"/>
    <w:rsid w:val="008A4352"/>
    <w:rsid w:val="00922B4D"/>
    <w:rsid w:val="00926F0E"/>
    <w:rsid w:val="00934FB0"/>
    <w:rsid w:val="00944953"/>
    <w:rsid w:val="0095158E"/>
    <w:rsid w:val="009C1BB4"/>
    <w:rsid w:val="009C3839"/>
    <w:rsid w:val="009E227E"/>
    <w:rsid w:val="009F3EDF"/>
    <w:rsid w:val="00A40B6F"/>
    <w:rsid w:val="00B01DF3"/>
    <w:rsid w:val="00B95CF7"/>
    <w:rsid w:val="00BB266C"/>
    <w:rsid w:val="00BE73BA"/>
    <w:rsid w:val="00BE7729"/>
    <w:rsid w:val="00BF2D76"/>
    <w:rsid w:val="00C21F08"/>
    <w:rsid w:val="00CA4122"/>
    <w:rsid w:val="00CC2B7C"/>
    <w:rsid w:val="00D062F2"/>
    <w:rsid w:val="00E47790"/>
    <w:rsid w:val="00E77AEC"/>
    <w:rsid w:val="00E86419"/>
    <w:rsid w:val="00EA7F5E"/>
    <w:rsid w:val="00EE28EC"/>
    <w:rsid w:val="00F273C3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22A14-C801-474F-B78B-28994B51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9</cp:revision>
  <cp:lastPrinted>2015-12-17T16:17:00Z</cp:lastPrinted>
  <dcterms:created xsi:type="dcterms:W3CDTF">2015-08-18T20:05:00Z</dcterms:created>
  <dcterms:modified xsi:type="dcterms:W3CDTF">2015-12-31T18:37:00Z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