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3B61" w14:textId="36AC73CE" w:rsidR="007539FA" w:rsidRPr="00ED134D" w:rsidRDefault="0028272E" w:rsidP="007539FA">
      <w:pPr>
        <w:pStyle w:val="Title"/>
        <w:rPr>
          <w:sz w:val="40"/>
        </w:rPr>
      </w:pPr>
      <w:r>
        <w:rPr>
          <w:sz w:val="40"/>
        </w:rPr>
        <w:t>Application for Case Approval</w:t>
      </w:r>
    </w:p>
    <w:p w14:paraId="4138DF7D" w14:textId="337DDE12" w:rsidR="007539FA" w:rsidRPr="00ED134D" w:rsidRDefault="007539FA" w:rsidP="00ED134D">
      <w:pPr>
        <w:pStyle w:val="Subtitle"/>
        <w:spacing w:after="240"/>
        <w:rPr>
          <w:sz w:val="18"/>
        </w:rPr>
      </w:pPr>
      <w:r w:rsidRPr="00ED134D">
        <w:rPr>
          <w:sz w:val="18"/>
        </w:rPr>
        <w:t>FY2</w:t>
      </w:r>
      <w:r w:rsidR="00881886">
        <w:rPr>
          <w:sz w:val="18"/>
        </w:rPr>
        <w:t>4</w:t>
      </w:r>
      <w:r w:rsidRPr="00ED134D">
        <w:rPr>
          <w:sz w:val="18"/>
        </w:rPr>
        <w:t>-2</w:t>
      </w:r>
      <w:r w:rsidR="00881886">
        <w:rPr>
          <w:sz w:val="18"/>
        </w:rPr>
        <w:t>5</w:t>
      </w:r>
      <w:r w:rsidRPr="00ED134D">
        <w:rPr>
          <w:sz w:val="18"/>
        </w:rPr>
        <w:t xml:space="preserve"> </w:t>
      </w:r>
      <w:r w:rsidR="0028272E">
        <w:rPr>
          <w:sz w:val="18"/>
        </w:rPr>
        <w:t>Forensic Investigative Genetic Genealogy Grant Program</w:t>
      </w:r>
      <w:r w:rsidR="00952584">
        <w:rPr>
          <w:sz w:val="18"/>
        </w:rPr>
        <w:t xml:space="preserve"> State Financial Assistance</w:t>
      </w:r>
    </w:p>
    <w:p w14:paraId="1ED0258B" w14:textId="5B881888" w:rsidR="0094269E" w:rsidRDefault="00E72860" w:rsidP="0094269E">
      <w:pPr>
        <w:pStyle w:val="Heading1"/>
      </w:pPr>
      <w:r>
        <w:t xml:space="preserve">AGENCY CONTACT &amp; </w:t>
      </w:r>
      <w:r w:rsidR="00A705D7">
        <w:t xml:space="preserve">Case </w:t>
      </w:r>
      <w:r>
        <w:t>CRITERIA</w:t>
      </w:r>
    </w:p>
    <w:p w14:paraId="12382777" w14:textId="0A8A22A2" w:rsidR="00D76427" w:rsidRPr="00B35E44" w:rsidRDefault="00D76427" w:rsidP="00ED134D">
      <w:pPr>
        <w:spacing w:after="0"/>
        <w:jc w:val="both"/>
        <w:rPr>
          <w:rFonts w:ascii="Arial" w:hAnsi="Arial" w:cs="Arial"/>
          <w:sz w:val="4"/>
          <w:szCs w:val="4"/>
        </w:rPr>
      </w:pPr>
      <w:bookmarkStart w:id="0" w:name="_Hlk136532263"/>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35"/>
        <w:gridCol w:w="6655"/>
      </w:tblGrid>
      <w:tr w:rsidR="002C05C6" w14:paraId="027A7E52" w14:textId="77777777" w:rsidTr="0084261B">
        <w:tc>
          <w:tcPr>
            <w:tcW w:w="4135" w:type="dxa"/>
          </w:tcPr>
          <w:p w14:paraId="61A70A1F" w14:textId="4A4A9604" w:rsidR="002C05C6" w:rsidRPr="00A3211E" w:rsidRDefault="0028272E" w:rsidP="00A705D7">
            <w:pPr>
              <w:rPr>
                <w:rFonts w:ascii="Arial" w:hAnsi="Arial" w:cs="Arial"/>
                <w:sz w:val="18"/>
                <w:szCs w:val="18"/>
              </w:rPr>
            </w:pPr>
            <w:r>
              <w:rPr>
                <w:rFonts w:ascii="Arial" w:hAnsi="Arial" w:cs="Arial"/>
                <w:sz w:val="18"/>
                <w:szCs w:val="18"/>
              </w:rPr>
              <w:t>Primary Investigating</w:t>
            </w:r>
            <w:r w:rsidR="002C05C6" w:rsidRPr="00A3211E">
              <w:rPr>
                <w:rFonts w:ascii="Arial" w:hAnsi="Arial" w:cs="Arial"/>
                <w:sz w:val="18"/>
                <w:szCs w:val="18"/>
              </w:rPr>
              <w:t xml:space="preserve"> Agency</w:t>
            </w:r>
          </w:p>
        </w:tc>
        <w:tc>
          <w:tcPr>
            <w:tcW w:w="6655" w:type="dxa"/>
          </w:tcPr>
          <w:p w14:paraId="603C4045" w14:textId="77777777" w:rsidR="002C05C6" w:rsidRPr="00A3211E" w:rsidRDefault="002C05C6" w:rsidP="00A705D7">
            <w:pPr>
              <w:rPr>
                <w:rFonts w:ascii="Arial" w:hAnsi="Arial" w:cs="Arial"/>
                <w:sz w:val="18"/>
                <w:szCs w:val="18"/>
              </w:rPr>
            </w:pPr>
          </w:p>
        </w:tc>
      </w:tr>
      <w:tr w:rsidR="00733759" w14:paraId="573D1276" w14:textId="77777777" w:rsidTr="0084261B">
        <w:tc>
          <w:tcPr>
            <w:tcW w:w="4135" w:type="dxa"/>
          </w:tcPr>
          <w:p w14:paraId="15D6526E" w14:textId="3172D4DA" w:rsidR="00733759" w:rsidRPr="00A3211E" w:rsidRDefault="0028272E" w:rsidP="00A705D7">
            <w:pPr>
              <w:rPr>
                <w:rFonts w:ascii="Arial" w:hAnsi="Arial" w:cs="Arial"/>
                <w:sz w:val="18"/>
                <w:szCs w:val="18"/>
              </w:rPr>
            </w:pPr>
            <w:r>
              <w:rPr>
                <w:rFonts w:ascii="Arial" w:hAnsi="Arial" w:cs="Arial"/>
                <w:sz w:val="18"/>
                <w:szCs w:val="18"/>
              </w:rPr>
              <w:t>Investigating Agency Contact Name &amp; Rank</w:t>
            </w:r>
          </w:p>
        </w:tc>
        <w:tc>
          <w:tcPr>
            <w:tcW w:w="6655" w:type="dxa"/>
          </w:tcPr>
          <w:p w14:paraId="5A24F7A3" w14:textId="77777777" w:rsidR="00733759" w:rsidRPr="00A3211E" w:rsidRDefault="00733759" w:rsidP="00A705D7">
            <w:pPr>
              <w:rPr>
                <w:rFonts w:ascii="Arial" w:hAnsi="Arial" w:cs="Arial"/>
                <w:sz w:val="18"/>
                <w:szCs w:val="18"/>
              </w:rPr>
            </w:pPr>
          </w:p>
        </w:tc>
      </w:tr>
      <w:tr w:rsidR="00EA3BD5" w14:paraId="6B60634C" w14:textId="77777777" w:rsidTr="0084261B">
        <w:tc>
          <w:tcPr>
            <w:tcW w:w="4135" w:type="dxa"/>
          </w:tcPr>
          <w:p w14:paraId="43BB0E10" w14:textId="0828103F" w:rsidR="00EA3BD5" w:rsidRPr="00A3211E" w:rsidRDefault="0028272E" w:rsidP="00A705D7">
            <w:pPr>
              <w:rPr>
                <w:rFonts w:ascii="Arial" w:hAnsi="Arial" w:cs="Arial"/>
                <w:sz w:val="18"/>
                <w:szCs w:val="18"/>
              </w:rPr>
            </w:pPr>
            <w:r>
              <w:rPr>
                <w:rFonts w:ascii="Arial" w:hAnsi="Arial" w:cs="Arial"/>
                <w:sz w:val="18"/>
                <w:szCs w:val="18"/>
              </w:rPr>
              <w:t>Investigating Agency Contact Email &amp; Phone #</w:t>
            </w:r>
          </w:p>
        </w:tc>
        <w:tc>
          <w:tcPr>
            <w:tcW w:w="6655" w:type="dxa"/>
          </w:tcPr>
          <w:p w14:paraId="7A174FE1" w14:textId="77777777" w:rsidR="00EA3BD5" w:rsidRPr="00A3211E" w:rsidRDefault="00EA3BD5" w:rsidP="00A705D7">
            <w:pPr>
              <w:rPr>
                <w:rFonts w:ascii="Arial" w:hAnsi="Arial" w:cs="Arial"/>
                <w:sz w:val="18"/>
                <w:szCs w:val="18"/>
              </w:rPr>
            </w:pPr>
          </w:p>
        </w:tc>
      </w:tr>
      <w:tr w:rsidR="00EA3BD5" w14:paraId="5915BC49" w14:textId="77777777" w:rsidTr="0084261B">
        <w:trPr>
          <w:trHeight w:val="593"/>
        </w:trPr>
        <w:tc>
          <w:tcPr>
            <w:tcW w:w="4135" w:type="dxa"/>
          </w:tcPr>
          <w:p w14:paraId="0C4A32D6" w14:textId="43EA66F0" w:rsidR="00EA3BD5" w:rsidRPr="00A3211E" w:rsidRDefault="0028272E" w:rsidP="00A705D7">
            <w:pPr>
              <w:rPr>
                <w:rFonts w:ascii="Arial" w:hAnsi="Arial" w:cs="Arial"/>
                <w:sz w:val="18"/>
                <w:szCs w:val="18"/>
              </w:rPr>
            </w:pPr>
            <w:r>
              <w:rPr>
                <w:rFonts w:ascii="Arial" w:hAnsi="Arial" w:cs="Arial"/>
                <w:sz w:val="18"/>
                <w:szCs w:val="18"/>
              </w:rPr>
              <w:t xml:space="preserve">Alternative Investigating Agency Contact </w:t>
            </w:r>
            <w:r w:rsidR="00DD293E">
              <w:rPr>
                <w:rFonts w:ascii="Arial" w:hAnsi="Arial" w:cs="Arial"/>
                <w:sz w:val="18"/>
                <w:szCs w:val="18"/>
              </w:rPr>
              <w:t xml:space="preserve">Person </w:t>
            </w:r>
            <w:r>
              <w:rPr>
                <w:rFonts w:ascii="Arial" w:hAnsi="Arial" w:cs="Arial"/>
                <w:sz w:val="18"/>
                <w:szCs w:val="18"/>
              </w:rPr>
              <w:t>Information</w:t>
            </w:r>
          </w:p>
        </w:tc>
        <w:tc>
          <w:tcPr>
            <w:tcW w:w="6655" w:type="dxa"/>
          </w:tcPr>
          <w:p w14:paraId="0847C0FD" w14:textId="77777777" w:rsidR="00EA3BD5" w:rsidRDefault="00EA3BD5" w:rsidP="00A705D7">
            <w:pPr>
              <w:rPr>
                <w:rFonts w:ascii="Arial" w:hAnsi="Arial" w:cs="Arial"/>
                <w:sz w:val="18"/>
                <w:szCs w:val="18"/>
              </w:rPr>
            </w:pPr>
          </w:p>
          <w:p w14:paraId="158CE40E" w14:textId="43C3509C" w:rsidR="0028272E" w:rsidRPr="00A3211E" w:rsidRDefault="0028272E" w:rsidP="00A705D7">
            <w:pPr>
              <w:rPr>
                <w:rFonts w:ascii="Arial" w:hAnsi="Arial" w:cs="Arial"/>
                <w:sz w:val="18"/>
                <w:szCs w:val="18"/>
              </w:rPr>
            </w:pPr>
          </w:p>
        </w:tc>
      </w:tr>
      <w:tr w:rsidR="00A705D7" w14:paraId="7B37258E" w14:textId="77777777" w:rsidTr="0084261B">
        <w:trPr>
          <w:trHeight w:val="1043"/>
        </w:trPr>
        <w:tc>
          <w:tcPr>
            <w:tcW w:w="4135" w:type="dxa"/>
          </w:tcPr>
          <w:p w14:paraId="39ECD627" w14:textId="77777777" w:rsidR="00A705D7" w:rsidRDefault="0028272E" w:rsidP="00A705D7">
            <w:pPr>
              <w:rPr>
                <w:rFonts w:ascii="Arial" w:hAnsi="Arial" w:cs="Arial"/>
                <w:sz w:val="18"/>
                <w:szCs w:val="18"/>
              </w:rPr>
            </w:pPr>
            <w:r>
              <w:rPr>
                <w:rFonts w:ascii="Arial" w:hAnsi="Arial" w:cs="Arial"/>
                <w:sz w:val="18"/>
                <w:szCs w:val="18"/>
              </w:rPr>
              <w:t>Additional Investigating Agency (if applicable)</w:t>
            </w:r>
          </w:p>
          <w:p w14:paraId="69AFF8FE" w14:textId="019D0E2F" w:rsidR="0028272E" w:rsidRPr="00A3211E" w:rsidRDefault="0028272E" w:rsidP="00A705D7">
            <w:pPr>
              <w:rPr>
                <w:rFonts w:ascii="Arial" w:hAnsi="Arial" w:cs="Arial"/>
                <w:sz w:val="18"/>
                <w:szCs w:val="18"/>
              </w:rPr>
            </w:pPr>
            <w:r>
              <w:rPr>
                <w:rFonts w:ascii="Arial" w:hAnsi="Arial" w:cs="Arial"/>
                <w:sz w:val="18"/>
                <w:szCs w:val="18"/>
              </w:rPr>
              <w:t>e.g., Medical Examiner’s Office, State Attorney’s Office, established cold case group</w:t>
            </w:r>
          </w:p>
        </w:tc>
        <w:tc>
          <w:tcPr>
            <w:tcW w:w="6655" w:type="dxa"/>
          </w:tcPr>
          <w:p w14:paraId="28465BB4" w14:textId="4CF86671" w:rsidR="00A705D7" w:rsidRPr="00A3211E" w:rsidRDefault="00A705D7" w:rsidP="00A705D7">
            <w:pPr>
              <w:rPr>
                <w:rFonts w:ascii="Arial" w:hAnsi="Arial" w:cs="Arial"/>
                <w:sz w:val="18"/>
                <w:szCs w:val="18"/>
              </w:rPr>
            </w:pPr>
          </w:p>
          <w:p w14:paraId="1EF013DF" w14:textId="0D2803EE" w:rsidR="00DD293E" w:rsidRPr="00A3211E" w:rsidRDefault="00DD293E" w:rsidP="00A705D7">
            <w:pPr>
              <w:rPr>
                <w:rFonts w:ascii="Arial" w:hAnsi="Arial" w:cs="Arial"/>
                <w:sz w:val="18"/>
                <w:szCs w:val="18"/>
              </w:rPr>
            </w:pPr>
          </w:p>
        </w:tc>
      </w:tr>
      <w:tr w:rsidR="00A705D7" w14:paraId="202CD592" w14:textId="77777777" w:rsidTr="0084261B">
        <w:tc>
          <w:tcPr>
            <w:tcW w:w="4135" w:type="dxa"/>
          </w:tcPr>
          <w:p w14:paraId="0DA8A6BC" w14:textId="3D61D9B5" w:rsidR="00A705D7" w:rsidRPr="00A3211E" w:rsidRDefault="0028272E" w:rsidP="00A705D7">
            <w:pPr>
              <w:rPr>
                <w:rFonts w:ascii="Arial" w:hAnsi="Arial" w:cs="Arial"/>
                <w:sz w:val="18"/>
                <w:szCs w:val="18"/>
              </w:rPr>
            </w:pPr>
            <w:r w:rsidRPr="0028272E">
              <w:rPr>
                <w:rFonts w:ascii="Arial" w:hAnsi="Arial" w:cs="Arial"/>
                <w:sz w:val="18"/>
                <w:szCs w:val="18"/>
              </w:rPr>
              <w:t>Cases MUST meet the Terms of Service of both Public Genetic Genealogy Databases that allow Law Enforcement Searching and Use. In short, the case must involve a violent crime against a person and/or unidentified human remains. Please confirm and acknowledge.</w:t>
            </w:r>
          </w:p>
        </w:tc>
        <w:tc>
          <w:tcPr>
            <w:tcW w:w="6655" w:type="dxa"/>
          </w:tcPr>
          <w:p w14:paraId="55071D3A" w14:textId="5EB33849" w:rsidR="00A705D7" w:rsidRDefault="0084261B" w:rsidP="0028272E">
            <w:pPr>
              <w:ind w:left="248" w:hanging="248"/>
              <w:rPr>
                <w:rFonts w:ascii="Arial" w:hAnsi="Arial" w:cs="Arial"/>
                <w:sz w:val="18"/>
                <w:szCs w:val="18"/>
              </w:rPr>
            </w:pPr>
            <w:sdt>
              <w:sdtPr>
                <w:rPr>
                  <w:rFonts w:ascii="Arial" w:hAnsi="Arial" w:cs="Arial"/>
                  <w:sz w:val="18"/>
                  <w:szCs w:val="18"/>
                </w:rPr>
                <w:id w:val="-2008046842"/>
                <w14:checkbox>
                  <w14:checked w14:val="0"/>
                  <w14:checkedState w14:val="2612" w14:font="MS Gothic"/>
                  <w14:uncheckedState w14:val="2610" w14:font="MS Gothic"/>
                </w14:checkbox>
              </w:sdtPr>
              <w:sdtEndPr/>
              <w:sdtContent>
                <w:r w:rsidR="004C6A67" w:rsidRPr="00A3211E">
                  <w:rPr>
                    <w:rFonts w:ascii="MS Gothic" w:eastAsia="MS Gothic" w:hAnsi="MS Gothic" w:cs="Arial" w:hint="eastAsia"/>
                    <w:sz w:val="18"/>
                    <w:szCs w:val="18"/>
                  </w:rPr>
                  <w:t>☐</w:t>
                </w:r>
              </w:sdtContent>
            </w:sdt>
            <w:r w:rsidR="004C6A67" w:rsidRPr="00A3211E">
              <w:rPr>
                <w:rFonts w:ascii="Arial" w:hAnsi="Arial" w:cs="Arial"/>
                <w:sz w:val="18"/>
                <w:szCs w:val="18"/>
              </w:rPr>
              <w:t xml:space="preserve">  </w:t>
            </w:r>
            <w:r w:rsidR="0028272E">
              <w:rPr>
                <w:rFonts w:ascii="Arial" w:hAnsi="Arial" w:cs="Arial"/>
                <w:sz w:val="18"/>
                <w:szCs w:val="18"/>
              </w:rPr>
              <w:t xml:space="preserve">Yes, </w:t>
            </w:r>
            <w:r w:rsidR="0028272E" w:rsidRPr="0028272E">
              <w:rPr>
                <w:rFonts w:ascii="Arial" w:hAnsi="Arial" w:cs="Arial"/>
                <w:sz w:val="18"/>
                <w:szCs w:val="18"/>
              </w:rPr>
              <w:t xml:space="preserve">Case meets criteria for use of </w:t>
            </w:r>
            <w:hyperlink r:id="rId7" w:history="1">
              <w:r w:rsidR="0028272E" w:rsidRPr="0028272E">
                <w:rPr>
                  <w:rStyle w:val="Hyperlink"/>
                  <w:rFonts w:ascii="Arial" w:hAnsi="Arial" w:cs="Arial"/>
                  <w:sz w:val="18"/>
                  <w:szCs w:val="18"/>
                </w:rPr>
                <w:t>GEDmatch PRO™ Terms of Use | GEDmatch PRO™</w:t>
              </w:r>
            </w:hyperlink>
          </w:p>
          <w:p w14:paraId="1A112E60" w14:textId="70F7707E" w:rsidR="00A705D7" w:rsidRPr="00A3211E" w:rsidRDefault="0084261B" w:rsidP="0028272E">
            <w:pPr>
              <w:ind w:left="248" w:hanging="248"/>
              <w:rPr>
                <w:rFonts w:ascii="Arial" w:hAnsi="Arial" w:cs="Arial"/>
                <w:sz w:val="18"/>
                <w:szCs w:val="18"/>
              </w:rPr>
            </w:pPr>
            <w:sdt>
              <w:sdtPr>
                <w:rPr>
                  <w:rFonts w:ascii="Arial" w:hAnsi="Arial" w:cs="Arial"/>
                  <w:sz w:val="18"/>
                  <w:szCs w:val="18"/>
                </w:rPr>
                <w:id w:val="1213842866"/>
                <w14:checkbox>
                  <w14:checked w14:val="0"/>
                  <w14:checkedState w14:val="2612" w14:font="MS Gothic"/>
                  <w14:uncheckedState w14:val="2610" w14:font="MS Gothic"/>
                </w14:checkbox>
              </w:sdtPr>
              <w:sdtEndPr/>
              <w:sdtContent>
                <w:r w:rsidR="004C6A67" w:rsidRPr="00A3211E">
                  <w:rPr>
                    <w:rFonts w:ascii="MS Gothic" w:eastAsia="MS Gothic" w:hAnsi="MS Gothic" w:cs="Arial" w:hint="eastAsia"/>
                    <w:sz w:val="18"/>
                    <w:szCs w:val="18"/>
                  </w:rPr>
                  <w:t>☐</w:t>
                </w:r>
              </w:sdtContent>
            </w:sdt>
            <w:r w:rsidR="004C6A67" w:rsidRPr="00A3211E">
              <w:rPr>
                <w:rFonts w:ascii="Arial" w:hAnsi="Arial" w:cs="Arial"/>
                <w:sz w:val="18"/>
                <w:szCs w:val="18"/>
              </w:rPr>
              <w:t xml:space="preserve">  </w:t>
            </w:r>
            <w:r w:rsidR="0028272E">
              <w:rPr>
                <w:rFonts w:ascii="Arial" w:hAnsi="Arial" w:cs="Arial"/>
                <w:sz w:val="18"/>
                <w:szCs w:val="18"/>
              </w:rPr>
              <w:t xml:space="preserve">Yes, </w:t>
            </w:r>
            <w:r w:rsidR="0028272E" w:rsidRPr="0028272E">
              <w:rPr>
                <w:rFonts w:ascii="Arial" w:hAnsi="Arial" w:cs="Arial"/>
                <w:sz w:val="18"/>
                <w:szCs w:val="18"/>
              </w:rPr>
              <w:t xml:space="preserve">Case meets criteria for use of </w:t>
            </w:r>
            <w:hyperlink r:id="rId8" w:history="1">
              <w:r w:rsidR="0028272E" w:rsidRPr="0028272E">
                <w:rPr>
                  <w:rStyle w:val="Hyperlink"/>
                  <w:rFonts w:ascii="Arial" w:hAnsi="Arial" w:cs="Arial"/>
                  <w:sz w:val="18"/>
                  <w:szCs w:val="18"/>
                </w:rPr>
                <w:t>FTDNA FamilyTreeDNA - Law Enforcement Guide</w:t>
              </w:r>
            </w:hyperlink>
          </w:p>
        </w:tc>
      </w:tr>
      <w:tr w:rsidR="00CF16ED" w14:paraId="0DA51B46" w14:textId="77777777" w:rsidTr="0084261B">
        <w:tc>
          <w:tcPr>
            <w:tcW w:w="4135" w:type="dxa"/>
          </w:tcPr>
          <w:p w14:paraId="127DC075" w14:textId="0584F823" w:rsidR="00CF16ED" w:rsidRPr="0028272E" w:rsidRDefault="00CF16ED" w:rsidP="00A705D7">
            <w:pPr>
              <w:rPr>
                <w:rFonts w:ascii="Arial" w:hAnsi="Arial" w:cs="Arial"/>
                <w:sz w:val="18"/>
                <w:szCs w:val="18"/>
              </w:rPr>
            </w:pPr>
            <w:r w:rsidRPr="00CF16ED">
              <w:rPr>
                <w:rFonts w:ascii="Arial" w:hAnsi="Arial" w:cs="Arial"/>
                <w:sz w:val="18"/>
                <w:szCs w:val="18"/>
              </w:rPr>
              <w:t xml:space="preserve">For UHR Specimen ONLY – Is the decedent reasonably believed to be the victim of a homicide based on case details, body condition, or other investigative means? </w:t>
            </w:r>
          </w:p>
        </w:tc>
        <w:tc>
          <w:tcPr>
            <w:tcW w:w="6655" w:type="dxa"/>
          </w:tcPr>
          <w:p w14:paraId="187A6855" w14:textId="77777777" w:rsidR="00CF16ED" w:rsidRDefault="0084261B" w:rsidP="00CF16ED">
            <w:pPr>
              <w:rPr>
                <w:rFonts w:ascii="Arial" w:hAnsi="Arial" w:cs="Arial"/>
                <w:sz w:val="18"/>
                <w:szCs w:val="18"/>
              </w:rPr>
            </w:pPr>
            <w:sdt>
              <w:sdtPr>
                <w:rPr>
                  <w:rFonts w:ascii="Arial" w:hAnsi="Arial" w:cs="Arial"/>
                  <w:sz w:val="18"/>
                  <w:szCs w:val="18"/>
                </w:rPr>
                <w:id w:val="-1303850720"/>
                <w14:checkbox>
                  <w14:checked w14:val="0"/>
                  <w14:checkedState w14:val="2612" w14:font="MS Gothic"/>
                  <w14:uncheckedState w14:val="2610" w14:font="MS Gothic"/>
                </w14:checkbox>
              </w:sdtPr>
              <w:sdtEndPr/>
              <w:sdtContent>
                <w:r w:rsidR="00CF16ED" w:rsidRPr="00A3211E">
                  <w:rPr>
                    <w:rFonts w:ascii="MS Gothic" w:eastAsia="MS Gothic" w:hAnsi="MS Gothic" w:cs="Arial" w:hint="eastAsia"/>
                    <w:sz w:val="18"/>
                    <w:szCs w:val="18"/>
                  </w:rPr>
                  <w:t>☐</w:t>
                </w:r>
              </w:sdtContent>
            </w:sdt>
            <w:r w:rsidR="00CF16ED" w:rsidRPr="00A3211E">
              <w:rPr>
                <w:rFonts w:ascii="Arial" w:hAnsi="Arial" w:cs="Arial"/>
                <w:sz w:val="18"/>
                <w:szCs w:val="18"/>
              </w:rPr>
              <w:t xml:space="preserve">  </w:t>
            </w:r>
            <w:r w:rsidR="00CF16ED">
              <w:rPr>
                <w:rFonts w:ascii="Arial" w:hAnsi="Arial" w:cs="Arial"/>
                <w:sz w:val="18"/>
                <w:szCs w:val="18"/>
              </w:rPr>
              <w:t xml:space="preserve">Yes     </w:t>
            </w:r>
            <w:sdt>
              <w:sdtPr>
                <w:rPr>
                  <w:rFonts w:ascii="Arial" w:hAnsi="Arial" w:cs="Arial"/>
                  <w:sz w:val="18"/>
                  <w:szCs w:val="18"/>
                </w:rPr>
                <w:id w:val="483986736"/>
                <w14:checkbox>
                  <w14:checked w14:val="0"/>
                  <w14:checkedState w14:val="2612" w14:font="MS Gothic"/>
                  <w14:uncheckedState w14:val="2610" w14:font="MS Gothic"/>
                </w14:checkbox>
              </w:sdtPr>
              <w:sdtEndPr/>
              <w:sdtContent>
                <w:r w:rsidR="00CF16ED" w:rsidRPr="00A3211E">
                  <w:rPr>
                    <w:rFonts w:ascii="MS Gothic" w:eastAsia="MS Gothic" w:hAnsi="MS Gothic" w:cs="Arial" w:hint="eastAsia"/>
                    <w:sz w:val="18"/>
                    <w:szCs w:val="18"/>
                  </w:rPr>
                  <w:t>☐</w:t>
                </w:r>
              </w:sdtContent>
            </w:sdt>
            <w:r w:rsidR="00CF16ED" w:rsidRPr="00A3211E">
              <w:rPr>
                <w:rFonts w:ascii="Arial" w:hAnsi="Arial" w:cs="Arial"/>
                <w:sz w:val="18"/>
                <w:szCs w:val="18"/>
              </w:rPr>
              <w:t xml:space="preserve">  </w:t>
            </w:r>
            <w:r w:rsidR="00CF16ED">
              <w:rPr>
                <w:rFonts w:ascii="Arial" w:hAnsi="Arial" w:cs="Arial"/>
                <w:sz w:val="18"/>
                <w:szCs w:val="18"/>
              </w:rPr>
              <w:t>No</w:t>
            </w:r>
          </w:p>
          <w:p w14:paraId="7D4CFD7A" w14:textId="76A49896" w:rsidR="00CF16ED" w:rsidRPr="00A3211E" w:rsidRDefault="00DD293E" w:rsidP="00DD293E">
            <w:pPr>
              <w:rPr>
                <w:rFonts w:ascii="MS Gothic" w:eastAsia="MS Gothic" w:hAnsi="MS Gothic" w:cs="Arial"/>
                <w:sz w:val="18"/>
                <w:szCs w:val="18"/>
              </w:rPr>
            </w:pPr>
            <w:r w:rsidRPr="00CF16ED">
              <w:rPr>
                <w:rFonts w:ascii="Arial" w:hAnsi="Arial" w:cs="Arial"/>
                <w:sz w:val="18"/>
                <w:szCs w:val="18"/>
              </w:rPr>
              <w:t>Non-homicide cases are eligible. Answer may reveal additional sources of</w:t>
            </w:r>
            <w:r>
              <w:rPr>
                <w:rFonts w:ascii="Arial" w:hAnsi="Arial" w:cs="Arial"/>
                <w:sz w:val="18"/>
                <w:szCs w:val="18"/>
              </w:rPr>
              <w:t xml:space="preserve"> </w:t>
            </w:r>
            <w:r w:rsidRPr="00CF16ED">
              <w:rPr>
                <w:rFonts w:ascii="Arial" w:hAnsi="Arial" w:cs="Arial"/>
                <w:sz w:val="18"/>
                <w:szCs w:val="18"/>
              </w:rPr>
              <w:t>available funding.</w:t>
            </w:r>
          </w:p>
        </w:tc>
      </w:tr>
      <w:tr w:rsidR="00E23808" w14:paraId="531AE1C7" w14:textId="77777777" w:rsidTr="0084261B">
        <w:trPr>
          <w:trHeight w:val="374"/>
        </w:trPr>
        <w:tc>
          <w:tcPr>
            <w:tcW w:w="4135" w:type="dxa"/>
            <w:vMerge w:val="restart"/>
          </w:tcPr>
          <w:p w14:paraId="403A73CA" w14:textId="2DE41969" w:rsidR="007B1701" w:rsidRPr="007B1701" w:rsidRDefault="00E23808" w:rsidP="007B1701">
            <w:pPr>
              <w:rPr>
                <w:rFonts w:ascii="Arial" w:hAnsi="Arial" w:cs="Arial"/>
                <w:sz w:val="18"/>
                <w:szCs w:val="18"/>
              </w:rPr>
            </w:pPr>
            <w:r>
              <w:rPr>
                <w:rFonts w:ascii="Arial" w:hAnsi="Arial" w:cs="Arial"/>
                <w:sz w:val="18"/>
                <w:szCs w:val="18"/>
              </w:rPr>
              <w:t>Have a</w:t>
            </w:r>
            <w:r w:rsidRPr="00CF16ED">
              <w:rPr>
                <w:rFonts w:ascii="Arial" w:hAnsi="Arial" w:cs="Arial"/>
                <w:sz w:val="18"/>
                <w:szCs w:val="18"/>
              </w:rPr>
              <w:t>ll leads have been exhausted</w:t>
            </w:r>
            <w:r w:rsidR="00DD293E">
              <w:rPr>
                <w:rFonts w:ascii="Arial" w:hAnsi="Arial" w:cs="Arial"/>
                <w:sz w:val="18"/>
                <w:szCs w:val="18"/>
              </w:rPr>
              <w:t>,</w:t>
            </w:r>
            <w:r w:rsidRPr="00CF16ED">
              <w:rPr>
                <w:rFonts w:ascii="Arial" w:hAnsi="Arial" w:cs="Arial"/>
                <w:sz w:val="18"/>
                <w:szCs w:val="18"/>
              </w:rPr>
              <w:t xml:space="preserve"> and the case is unsolved</w:t>
            </w:r>
            <w:r>
              <w:rPr>
                <w:rFonts w:ascii="Arial" w:hAnsi="Arial" w:cs="Arial"/>
                <w:sz w:val="18"/>
                <w:szCs w:val="18"/>
              </w:rPr>
              <w:t>?</w:t>
            </w:r>
          </w:p>
          <w:p w14:paraId="0F0A5323" w14:textId="1D78D7C4" w:rsidR="007B1701" w:rsidRDefault="007B1701" w:rsidP="007B1701">
            <w:pPr>
              <w:rPr>
                <w:rFonts w:ascii="Arial" w:hAnsi="Arial" w:cs="Arial"/>
                <w:sz w:val="18"/>
                <w:szCs w:val="18"/>
              </w:rPr>
            </w:pPr>
          </w:p>
          <w:p w14:paraId="3FFA31BA" w14:textId="7C5276E5" w:rsidR="007B1701" w:rsidRDefault="007B1701" w:rsidP="007B1701">
            <w:pPr>
              <w:rPr>
                <w:rFonts w:ascii="Arial" w:hAnsi="Arial" w:cs="Arial"/>
                <w:sz w:val="18"/>
                <w:szCs w:val="18"/>
              </w:rPr>
            </w:pPr>
          </w:p>
          <w:p w14:paraId="02A83697" w14:textId="46A4E98D" w:rsidR="00E23808" w:rsidRPr="007B1701" w:rsidRDefault="00E23808" w:rsidP="007B1701">
            <w:pPr>
              <w:tabs>
                <w:tab w:val="left" w:pos="1050"/>
              </w:tabs>
              <w:rPr>
                <w:rFonts w:ascii="Arial" w:hAnsi="Arial" w:cs="Arial"/>
                <w:sz w:val="18"/>
                <w:szCs w:val="18"/>
              </w:rPr>
            </w:pPr>
          </w:p>
        </w:tc>
        <w:tc>
          <w:tcPr>
            <w:tcW w:w="6655" w:type="dxa"/>
          </w:tcPr>
          <w:p w14:paraId="44718C29" w14:textId="1869280D" w:rsidR="00E23808" w:rsidRPr="00A3211E" w:rsidRDefault="0084261B" w:rsidP="00E23808">
            <w:pPr>
              <w:rPr>
                <w:rFonts w:ascii="MS Gothic" w:eastAsia="MS Gothic" w:hAnsi="MS Gothic" w:cs="Arial"/>
                <w:sz w:val="18"/>
                <w:szCs w:val="18"/>
              </w:rPr>
            </w:pPr>
            <w:sdt>
              <w:sdtPr>
                <w:rPr>
                  <w:rFonts w:ascii="Arial" w:hAnsi="Arial" w:cs="Arial"/>
                  <w:sz w:val="18"/>
                  <w:szCs w:val="18"/>
                </w:rPr>
                <w:id w:val="-1656600088"/>
                <w14:checkbox>
                  <w14:checked w14:val="0"/>
                  <w14:checkedState w14:val="2612" w14:font="MS Gothic"/>
                  <w14:uncheckedState w14:val="2610" w14:font="MS Gothic"/>
                </w14:checkbox>
              </w:sdtPr>
              <w:sdtEndPr/>
              <w:sdtContent>
                <w:r w:rsidR="00E23808" w:rsidRPr="00A3211E">
                  <w:rPr>
                    <w:rFonts w:ascii="MS Gothic" w:eastAsia="MS Gothic" w:hAnsi="MS Gothic" w:cs="Arial" w:hint="eastAsia"/>
                    <w:sz w:val="18"/>
                    <w:szCs w:val="18"/>
                  </w:rPr>
                  <w:t>☐</w:t>
                </w:r>
              </w:sdtContent>
            </w:sdt>
            <w:r w:rsidR="00E23808" w:rsidRPr="00A3211E">
              <w:rPr>
                <w:rFonts w:ascii="Arial" w:hAnsi="Arial" w:cs="Arial"/>
                <w:sz w:val="18"/>
                <w:szCs w:val="18"/>
              </w:rPr>
              <w:t xml:space="preserve">  </w:t>
            </w:r>
            <w:r w:rsidR="00E23808">
              <w:rPr>
                <w:rFonts w:ascii="Arial" w:hAnsi="Arial" w:cs="Arial"/>
                <w:sz w:val="18"/>
                <w:szCs w:val="18"/>
              </w:rPr>
              <w:t>Yes</w:t>
            </w:r>
          </w:p>
        </w:tc>
      </w:tr>
      <w:tr w:rsidR="00DD293E" w14:paraId="7E6AA7A5" w14:textId="77777777" w:rsidTr="0084261B">
        <w:trPr>
          <w:trHeight w:val="373"/>
        </w:trPr>
        <w:tc>
          <w:tcPr>
            <w:tcW w:w="4135" w:type="dxa"/>
            <w:vMerge/>
          </w:tcPr>
          <w:p w14:paraId="0120AF5D" w14:textId="77777777" w:rsidR="00DD293E" w:rsidRPr="00CF16ED" w:rsidRDefault="00DD293E" w:rsidP="00A705D7">
            <w:pPr>
              <w:rPr>
                <w:rFonts w:ascii="Arial" w:hAnsi="Arial" w:cs="Arial"/>
                <w:sz w:val="18"/>
                <w:szCs w:val="18"/>
              </w:rPr>
            </w:pPr>
          </w:p>
        </w:tc>
        <w:tc>
          <w:tcPr>
            <w:tcW w:w="6655" w:type="dxa"/>
          </w:tcPr>
          <w:p w14:paraId="3EC55EF5" w14:textId="77777777" w:rsidR="00DD293E" w:rsidRDefault="0084261B" w:rsidP="00E23808">
            <w:pPr>
              <w:ind w:left="251" w:hanging="251"/>
              <w:rPr>
                <w:rFonts w:ascii="Arial" w:hAnsi="Arial" w:cs="Arial"/>
                <w:sz w:val="18"/>
                <w:szCs w:val="18"/>
              </w:rPr>
            </w:pPr>
            <w:sdt>
              <w:sdtPr>
                <w:rPr>
                  <w:rFonts w:ascii="Arial" w:hAnsi="Arial" w:cs="Arial"/>
                  <w:sz w:val="18"/>
                  <w:szCs w:val="18"/>
                </w:rPr>
                <w:id w:val="-1737077978"/>
                <w14:checkbox>
                  <w14:checked w14:val="0"/>
                  <w14:checkedState w14:val="2612" w14:font="MS Gothic"/>
                  <w14:uncheckedState w14:val="2610" w14:font="MS Gothic"/>
                </w14:checkbox>
              </w:sdtPr>
              <w:sdtEndPr/>
              <w:sdtContent>
                <w:r w:rsidR="00DD293E" w:rsidRPr="00A3211E">
                  <w:rPr>
                    <w:rFonts w:ascii="MS Gothic" w:eastAsia="MS Gothic" w:hAnsi="MS Gothic" w:cs="Arial" w:hint="eastAsia"/>
                    <w:sz w:val="18"/>
                    <w:szCs w:val="18"/>
                  </w:rPr>
                  <w:t>☐</w:t>
                </w:r>
              </w:sdtContent>
            </w:sdt>
            <w:r w:rsidR="00DD293E" w:rsidRPr="00A3211E">
              <w:rPr>
                <w:rFonts w:ascii="Arial" w:hAnsi="Arial" w:cs="Arial"/>
                <w:sz w:val="18"/>
                <w:szCs w:val="18"/>
              </w:rPr>
              <w:t xml:space="preserve">  </w:t>
            </w:r>
            <w:r w:rsidR="00DD293E">
              <w:rPr>
                <w:rFonts w:ascii="Arial" w:hAnsi="Arial" w:cs="Arial"/>
                <w:sz w:val="18"/>
                <w:szCs w:val="18"/>
              </w:rPr>
              <w:t xml:space="preserve">No, </w:t>
            </w:r>
          </w:p>
          <w:p w14:paraId="613966F9" w14:textId="3CB8808A" w:rsidR="00DD293E" w:rsidRDefault="00DD293E" w:rsidP="00E23808">
            <w:pPr>
              <w:ind w:left="251" w:hanging="251"/>
              <w:rPr>
                <w:rFonts w:ascii="Arial" w:hAnsi="Arial" w:cs="Arial"/>
                <w:sz w:val="18"/>
                <w:szCs w:val="18"/>
              </w:rPr>
            </w:pPr>
            <w:r>
              <w:rPr>
                <w:rFonts w:ascii="Arial" w:hAnsi="Arial" w:cs="Arial"/>
                <w:sz w:val="18"/>
                <w:szCs w:val="18"/>
              </w:rPr>
              <w:t>If leads have not been exhausted, explain:</w:t>
            </w:r>
          </w:p>
          <w:p w14:paraId="5DF440E6" w14:textId="188C6155" w:rsidR="00DD293E" w:rsidRDefault="00DD293E" w:rsidP="00CF16ED">
            <w:pPr>
              <w:rPr>
                <w:rFonts w:ascii="Arial" w:hAnsi="Arial" w:cs="Arial"/>
                <w:sz w:val="18"/>
                <w:szCs w:val="18"/>
              </w:rPr>
            </w:pPr>
          </w:p>
        </w:tc>
      </w:tr>
    </w:tbl>
    <w:p w14:paraId="17892098" w14:textId="7C277747" w:rsidR="00A705D7" w:rsidRDefault="00A705D7" w:rsidP="00ED134D">
      <w:pPr>
        <w:spacing w:after="0"/>
        <w:jc w:val="both"/>
        <w:rPr>
          <w:rFonts w:ascii="Arial" w:hAnsi="Arial" w:cs="Arial"/>
        </w:rPr>
      </w:pPr>
    </w:p>
    <w:p w14:paraId="30223DB5" w14:textId="77777777" w:rsidR="00D31E1F" w:rsidRDefault="00D31E1F" w:rsidP="00D31E1F">
      <w:pPr>
        <w:pStyle w:val="Heading1"/>
      </w:pPr>
      <w:r>
        <w:t>CASE INFORMATION</w:t>
      </w:r>
    </w:p>
    <w:p w14:paraId="2CA60CB7" w14:textId="77777777" w:rsidR="00D31E1F" w:rsidRDefault="00D31E1F" w:rsidP="00D31E1F">
      <w:pPr>
        <w:pStyle w:val="NormalWeb"/>
        <w:shd w:val="clear" w:color="auto" w:fill="FFFFFF"/>
        <w:spacing w:before="0" w:beforeAutospacing="0" w:after="0" w:afterAutospacing="0"/>
        <w:jc w:val="both"/>
        <w:rPr>
          <w:rFonts w:ascii="Arial" w:hAnsi="Arial" w:cs="Arial"/>
          <w:color w:val="1B1B1B"/>
          <w:sz w:val="20"/>
          <w:szCs w:val="20"/>
        </w:rPr>
      </w:pPr>
    </w:p>
    <w:p w14:paraId="794298A7" w14:textId="77777777" w:rsidR="00D31E1F" w:rsidRDefault="00D31E1F" w:rsidP="00D31E1F">
      <w:pPr>
        <w:pStyle w:val="NormalWeb"/>
        <w:shd w:val="clear" w:color="auto" w:fill="FFFFFF"/>
        <w:spacing w:before="0" w:beforeAutospacing="0" w:after="0" w:afterAutospacing="0"/>
        <w:jc w:val="both"/>
        <w:rPr>
          <w:rFonts w:ascii="Arial" w:hAnsi="Arial" w:cs="Arial"/>
          <w:color w:val="1B1B1B"/>
          <w:sz w:val="20"/>
          <w:szCs w:val="20"/>
        </w:rPr>
      </w:pPr>
      <w:r w:rsidRPr="001936ED">
        <w:rPr>
          <w:rFonts w:ascii="Arial" w:hAnsi="Arial" w:cs="Arial"/>
          <w:color w:val="1B1B1B"/>
          <w:sz w:val="20"/>
          <w:szCs w:val="20"/>
        </w:rPr>
        <w:t xml:space="preserve">If you have completed the </w:t>
      </w:r>
      <w:hyperlink r:id="rId9" w:history="1">
        <w:r w:rsidRPr="001936ED">
          <w:rPr>
            <w:rStyle w:val="Hyperlink"/>
            <w:rFonts w:ascii="Arial" w:hAnsi="Arial" w:cs="Arial"/>
            <w:sz w:val="20"/>
            <w:szCs w:val="20"/>
          </w:rPr>
          <w:t>Florida Department of Law Enforcement Familial Search Request Form</w:t>
        </w:r>
      </w:hyperlink>
      <w:r w:rsidRPr="001936ED">
        <w:rPr>
          <w:rFonts w:ascii="Arial" w:hAnsi="Arial" w:cs="Arial"/>
          <w:color w:val="1B1B1B"/>
          <w:sz w:val="20"/>
          <w:szCs w:val="20"/>
        </w:rPr>
        <w:t xml:space="preserve"> (cjNET), it may be attached to this application and the following </w:t>
      </w:r>
      <w:r>
        <w:rPr>
          <w:rFonts w:ascii="Arial" w:hAnsi="Arial" w:cs="Arial"/>
          <w:color w:val="1B1B1B"/>
          <w:sz w:val="20"/>
          <w:szCs w:val="20"/>
        </w:rPr>
        <w:t>table may be</w:t>
      </w:r>
      <w:r w:rsidRPr="001936ED">
        <w:rPr>
          <w:rFonts w:ascii="Arial" w:hAnsi="Arial" w:cs="Arial"/>
          <w:color w:val="1B1B1B"/>
          <w:sz w:val="20"/>
          <w:szCs w:val="20"/>
        </w:rPr>
        <w:t xml:space="preserve"> left blank.</w:t>
      </w:r>
    </w:p>
    <w:p w14:paraId="0AE72626" w14:textId="77777777" w:rsidR="00D31E1F" w:rsidRDefault="00D31E1F" w:rsidP="00D31E1F">
      <w:pPr>
        <w:pStyle w:val="NormalWeb"/>
        <w:shd w:val="clear" w:color="auto" w:fill="FFFFFF"/>
        <w:spacing w:before="0" w:beforeAutospacing="0" w:after="0" w:afterAutospacing="0"/>
        <w:jc w:val="both"/>
        <w:rPr>
          <w:rFonts w:ascii="Arial" w:hAnsi="Arial" w:cs="Arial"/>
          <w:color w:val="1B1B1B"/>
          <w:sz w:val="20"/>
          <w:szCs w:val="20"/>
        </w:rPr>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945"/>
        <w:gridCol w:w="5845"/>
      </w:tblGrid>
      <w:tr w:rsidR="00D31E1F" w:rsidRPr="00A3211E" w14:paraId="2983B4EF" w14:textId="77777777" w:rsidTr="008747FE">
        <w:tc>
          <w:tcPr>
            <w:tcW w:w="4945" w:type="dxa"/>
          </w:tcPr>
          <w:p w14:paraId="60AF2D6F" w14:textId="46F12186" w:rsidR="00D31E1F" w:rsidRPr="00A3211E" w:rsidRDefault="00D31E1F" w:rsidP="008747FE">
            <w:pPr>
              <w:rPr>
                <w:rFonts w:ascii="Arial" w:hAnsi="Arial" w:cs="Arial"/>
                <w:sz w:val="18"/>
                <w:szCs w:val="18"/>
              </w:rPr>
            </w:pPr>
            <w:r w:rsidRPr="001936ED">
              <w:rPr>
                <w:rFonts w:ascii="Arial" w:hAnsi="Arial" w:cs="Arial"/>
                <w:sz w:val="18"/>
                <w:szCs w:val="18"/>
              </w:rPr>
              <w:t>Investigating Agency Case Number</w:t>
            </w:r>
          </w:p>
        </w:tc>
        <w:tc>
          <w:tcPr>
            <w:tcW w:w="5845" w:type="dxa"/>
          </w:tcPr>
          <w:p w14:paraId="3B6EECEB" w14:textId="77777777" w:rsidR="00D31E1F" w:rsidRPr="00A3211E" w:rsidRDefault="00D31E1F" w:rsidP="008747FE">
            <w:pPr>
              <w:rPr>
                <w:rFonts w:ascii="Arial" w:hAnsi="Arial" w:cs="Arial"/>
                <w:sz w:val="18"/>
                <w:szCs w:val="18"/>
              </w:rPr>
            </w:pPr>
          </w:p>
        </w:tc>
      </w:tr>
      <w:tr w:rsidR="00D31E1F" w:rsidRPr="00A3211E" w14:paraId="1CFEEBF6" w14:textId="77777777" w:rsidTr="008747FE">
        <w:tc>
          <w:tcPr>
            <w:tcW w:w="4945" w:type="dxa"/>
          </w:tcPr>
          <w:p w14:paraId="3CC10C31" w14:textId="6BA57E74" w:rsidR="00D31E1F" w:rsidRPr="00A3211E" w:rsidRDefault="00D31E1F" w:rsidP="008747FE">
            <w:pPr>
              <w:tabs>
                <w:tab w:val="left" w:pos="2827"/>
              </w:tabs>
              <w:rPr>
                <w:rFonts w:ascii="Arial" w:hAnsi="Arial" w:cs="Arial"/>
                <w:sz w:val="18"/>
                <w:szCs w:val="18"/>
              </w:rPr>
            </w:pPr>
            <w:r w:rsidRPr="001936ED">
              <w:rPr>
                <w:rFonts w:ascii="Arial" w:hAnsi="Arial" w:cs="Arial"/>
                <w:sz w:val="18"/>
                <w:szCs w:val="18"/>
              </w:rPr>
              <w:t xml:space="preserve">Crime Laboratory and </w:t>
            </w:r>
            <w:r>
              <w:rPr>
                <w:rFonts w:ascii="Arial" w:hAnsi="Arial" w:cs="Arial"/>
                <w:sz w:val="18"/>
                <w:szCs w:val="18"/>
              </w:rPr>
              <w:t xml:space="preserve">Laboratory </w:t>
            </w:r>
            <w:r w:rsidRPr="001936ED">
              <w:rPr>
                <w:rFonts w:ascii="Arial" w:hAnsi="Arial" w:cs="Arial"/>
                <w:sz w:val="18"/>
                <w:szCs w:val="18"/>
              </w:rPr>
              <w:t>Case Number</w:t>
            </w:r>
          </w:p>
        </w:tc>
        <w:tc>
          <w:tcPr>
            <w:tcW w:w="5845" w:type="dxa"/>
          </w:tcPr>
          <w:p w14:paraId="54FD85B2" w14:textId="77777777" w:rsidR="00D31E1F" w:rsidRPr="00A3211E" w:rsidRDefault="00D31E1F" w:rsidP="008747FE">
            <w:pPr>
              <w:rPr>
                <w:rFonts w:ascii="Arial" w:hAnsi="Arial" w:cs="Arial"/>
                <w:sz w:val="18"/>
                <w:szCs w:val="18"/>
              </w:rPr>
            </w:pPr>
          </w:p>
        </w:tc>
      </w:tr>
      <w:tr w:rsidR="00D31E1F" w:rsidRPr="00A3211E" w14:paraId="2F38C0A0" w14:textId="77777777" w:rsidTr="008747FE">
        <w:tc>
          <w:tcPr>
            <w:tcW w:w="4945" w:type="dxa"/>
          </w:tcPr>
          <w:p w14:paraId="7AAEFE3A" w14:textId="21B87F75" w:rsidR="00D31E1F" w:rsidRPr="00A3211E" w:rsidRDefault="00D31E1F" w:rsidP="008747FE">
            <w:pPr>
              <w:rPr>
                <w:rFonts w:ascii="Arial" w:hAnsi="Arial" w:cs="Arial"/>
                <w:sz w:val="18"/>
                <w:szCs w:val="18"/>
              </w:rPr>
            </w:pPr>
            <w:r>
              <w:rPr>
                <w:rFonts w:ascii="Arial" w:hAnsi="Arial" w:cs="Arial"/>
                <w:sz w:val="18"/>
                <w:szCs w:val="18"/>
              </w:rPr>
              <w:t>*</w:t>
            </w:r>
            <w:r w:rsidRPr="001936ED">
              <w:rPr>
                <w:rFonts w:ascii="Arial" w:hAnsi="Arial" w:cs="Arial"/>
                <w:sz w:val="18"/>
                <w:szCs w:val="18"/>
              </w:rPr>
              <w:t>STR CODIS Specimen ID</w:t>
            </w:r>
            <w:r>
              <w:rPr>
                <w:rFonts w:ascii="Arial" w:hAnsi="Arial" w:cs="Arial"/>
                <w:sz w:val="18"/>
                <w:szCs w:val="18"/>
              </w:rPr>
              <w:t xml:space="preserve"> </w:t>
            </w:r>
          </w:p>
        </w:tc>
        <w:tc>
          <w:tcPr>
            <w:tcW w:w="5845" w:type="dxa"/>
          </w:tcPr>
          <w:p w14:paraId="265BEA50" w14:textId="77777777" w:rsidR="00D31E1F" w:rsidRPr="00A3211E" w:rsidRDefault="00D31E1F" w:rsidP="008747FE">
            <w:pPr>
              <w:rPr>
                <w:rFonts w:ascii="Arial" w:hAnsi="Arial" w:cs="Arial"/>
                <w:sz w:val="18"/>
                <w:szCs w:val="18"/>
              </w:rPr>
            </w:pPr>
          </w:p>
        </w:tc>
      </w:tr>
      <w:tr w:rsidR="00D31E1F" w:rsidRPr="00A3211E" w14:paraId="198D6E6B" w14:textId="77777777" w:rsidTr="008747FE">
        <w:tc>
          <w:tcPr>
            <w:tcW w:w="4945" w:type="dxa"/>
          </w:tcPr>
          <w:p w14:paraId="2F42917E" w14:textId="77777777" w:rsidR="00D31E1F" w:rsidRPr="00A3211E" w:rsidRDefault="00D31E1F" w:rsidP="008747FE">
            <w:pPr>
              <w:rPr>
                <w:rFonts w:ascii="Arial" w:hAnsi="Arial" w:cs="Arial"/>
                <w:sz w:val="18"/>
                <w:szCs w:val="18"/>
              </w:rPr>
            </w:pPr>
            <w:r w:rsidRPr="001936ED">
              <w:rPr>
                <w:rFonts w:ascii="Arial" w:hAnsi="Arial" w:cs="Arial"/>
                <w:sz w:val="18"/>
                <w:szCs w:val="18"/>
              </w:rPr>
              <w:t>Date of Offense</w:t>
            </w:r>
          </w:p>
        </w:tc>
        <w:tc>
          <w:tcPr>
            <w:tcW w:w="5845" w:type="dxa"/>
          </w:tcPr>
          <w:p w14:paraId="27D460AC" w14:textId="77777777" w:rsidR="00D31E1F" w:rsidRPr="00A3211E" w:rsidRDefault="00D31E1F" w:rsidP="008747FE">
            <w:pPr>
              <w:rPr>
                <w:rFonts w:ascii="Arial" w:hAnsi="Arial" w:cs="Arial"/>
                <w:sz w:val="18"/>
                <w:szCs w:val="18"/>
              </w:rPr>
            </w:pPr>
          </w:p>
        </w:tc>
      </w:tr>
      <w:tr w:rsidR="00D31E1F" w:rsidRPr="00A3211E" w14:paraId="765BB4C2" w14:textId="77777777" w:rsidTr="008747FE">
        <w:tc>
          <w:tcPr>
            <w:tcW w:w="4945" w:type="dxa"/>
          </w:tcPr>
          <w:p w14:paraId="61D1C0BB" w14:textId="58799862" w:rsidR="00D31E1F" w:rsidRPr="001936ED" w:rsidRDefault="00D31E1F" w:rsidP="008747FE">
            <w:pPr>
              <w:rPr>
                <w:rFonts w:ascii="Arial" w:hAnsi="Arial" w:cs="Arial"/>
                <w:sz w:val="18"/>
                <w:szCs w:val="18"/>
              </w:rPr>
            </w:pPr>
            <w:r w:rsidRPr="001936ED">
              <w:rPr>
                <w:rFonts w:ascii="Arial" w:hAnsi="Arial" w:cs="Arial"/>
                <w:sz w:val="18"/>
                <w:szCs w:val="18"/>
              </w:rPr>
              <w:t>Offense Type</w:t>
            </w:r>
            <w:r>
              <w:rPr>
                <w:rFonts w:ascii="Arial" w:hAnsi="Arial" w:cs="Arial"/>
                <w:sz w:val="18"/>
                <w:szCs w:val="18"/>
              </w:rPr>
              <w:t xml:space="preserve"> (e.g. homicide, sexual assault, N/A for Doe)</w:t>
            </w:r>
          </w:p>
        </w:tc>
        <w:tc>
          <w:tcPr>
            <w:tcW w:w="5845" w:type="dxa"/>
          </w:tcPr>
          <w:p w14:paraId="46DBB92C" w14:textId="77777777" w:rsidR="00D31E1F" w:rsidRPr="00A3211E" w:rsidRDefault="00D31E1F" w:rsidP="008747FE">
            <w:pPr>
              <w:rPr>
                <w:rFonts w:ascii="Arial" w:hAnsi="Arial" w:cs="Arial"/>
                <w:sz w:val="18"/>
                <w:szCs w:val="18"/>
              </w:rPr>
            </w:pPr>
          </w:p>
        </w:tc>
      </w:tr>
      <w:tr w:rsidR="00D31E1F" w:rsidRPr="00A3211E" w14:paraId="09A79B70" w14:textId="77777777" w:rsidTr="008747FE">
        <w:tc>
          <w:tcPr>
            <w:tcW w:w="4945" w:type="dxa"/>
          </w:tcPr>
          <w:p w14:paraId="37326645" w14:textId="77777777" w:rsidR="00D31E1F" w:rsidRPr="001936ED" w:rsidRDefault="00D31E1F" w:rsidP="008747FE">
            <w:pPr>
              <w:rPr>
                <w:rFonts w:ascii="Arial" w:hAnsi="Arial" w:cs="Arial"/>
                <w:sz w:val="18"/>
                <w:szCs w:val="18"/>
              </w:rPr>
            </w:pPr>
            <w:r w:rsidRPr="001936ED">
              <w:rPr>
                <w:rFonts w:ascii="Arial" w:hAnsi="Arial" w:cs="Arial"/>
                <w:sz w:val="18"/>
                <w:szCs w:val="18"/>
              </w:rPr>
              <w:t>Victim(s) – Name, Gender, DOB (if applicable)</w:t>
            </w:r>
          </w:p>
        </w:tc>
        <w:tc>
          <w:tcPr>
            <w:tcW w:w="5845" w:type="dxa"/>
          </w:tcPr>
          <w:p w14:paraId="238A3F35" w14:textId="77777777" w:rsidR="00D31E1F" w:rsidRPr="00A3211E" w:rsidRDefault="00D31E1F" w:rsidP="008747FE">
            <w:pPr>
              <w:rPr>
                <w:rFonts w:ascii="Arial" w:hAnsi="Arial" w:cs="Arial"/>
                <w:sz w:val="18"/>
                <w:szCs w:val="18"/>
              </w:rPr>
            </w:pPr>
          </w:p>
        </w:tc>
      </w:tr>
      <w:tr w:rsidR="00D31E1F" w:rsidRPr="00A3211E" w14:paraId="6F045F94" w14:textId="77777777" w:rsidTr="008747FE">
        <w:tc>
          <w:tcPr>
            <w:tcW w:w="4945" w:type="dxa"/>
          </w:tcPr>
          <w:p w14:paraId="7E02E097" w14:textId="77777777" w:rsidR="00D31E1F" w:rsidRPr="001936ED" w:rsidRDefault="00D31E1F" w:rsidP="008747FE">
            <w:pPr>
              <w:rPr>
                <w:rFonts w:ascii="Arial" w:hAnsi="Arial" w:cs="Arial"/>
                <w:sz w:val="18"/>
                <w:szCs w:val="18"/>
              </w:rPr>
            </w:pPr>
            <w:r w:rsidRPr="001936ED">
              <w:rPr>
                <w:rFonts w:ascii="Arial" w:hAnsi="Arial" w:cs="Arial"/>
                <w:sz w:val="18"/>
                <w:szCs w:val="18"/>
              </w:rPr>
              <w:t>UHR NamUs UP# (required for UHRs)</w:t>
            </w:r>
          </w:p>
        </w:tc>
        <w:tc>
          <w:tcPr>
            <w:tcW w:w="5845" w:type="dxa"/>
          </w:tcPr>
          <w:p w14:paraId="4F6EF6F1" w14:textId="77777777" w:rsidR="00D31E1F" w:rsidRPr="00A3211E" w:rsidRDefault="00D31E1F" w:rsidP="008747FE">
            <w:pPr>
              <w:rPr>
                <w:rFonts w:ascii="Arial" w:hAnsi="Arial" w:cs="Arial"/>
                <w:sz w:val="18"/>
                <w:szCs w:val="18"/>
              </w:rPr>
            </w:pPr>
          </w:p>
        </w:tc>
      </w:tr>
      <w:tr w:rsidR="00D31E1F" w:rsidRPr="00A3211E" w14:paraId="35F561DF" w14:textId="77777777" w:rsidTr="008747FE">
        <w:tc>
          <w:tcPr>
            <w:tcW w:w="4945" w:type="dxa"/>
          </w:tcPr>
          <w:p w14:paraId="15D39D6A" w14:textId="77777777" w:rsidR="00D31E1F" w:rsidRPr="001936ED" w:rsidRDefault="00D31E1F" w:rsidP="008747FE">
            <w:pPr>
              <w:rPr>
                <w:rFonts w:ascii="Arial" w:hAnsi="Arial" w:cs="Arial"/>
                <w:sz w:val="18"/>
                <w:szCs w:val="18"/>
              </w:rPr>
            </w:pPr>
            <w:r w:rsidRPr="001936ED">
              <w:rPr>
                <w:rFonts w:ascii="Arial" w:hAnsi="Arial" w:cs="Arial"/>
                <w:sz w:val="18"/>
                <w:szCs w:val="18"/>
              </w:rPr>
              <w:t>UHR NCIC NIC# (required for UHRs)</w:t>
            </w:r>
          </w:p>
        </w:tc>
        <w:tc>
          <w:tcPr>
            <w:tcW w:w="5845" w:type="dxa"/>
          </w:tcPr>
          <w:p w14:paraId="724AADAB" w14:textId="77777777" w:rsidR="00D31E1F" w:rsidRPr="00A3211E" w:rsidRDefault="00D31E1F" w:rsidP="008747FE">
            <w:pPr>
              <w:rPr>
                <w:rFonts w:ascii="Arial" w:hAnsi="Arial" w:cs="Arial"/>
                <w:sz w:val="18"/>
                <w:szCs w:val="18"/>
              </w:rPr>
            </w:pPr>
          </w:p>
        </w:tc>
      </w:tr>
    </w:tbl>
    <w:p w14:paraId="486A0038" w14:textId="77777777" w:rsidR="0084261B" w:rsidRDefault="0084261B" w:rsidP="007901FD">
      <w:pPr>
        <w:spacing w:before="0" w:after="0"/>
        <w:jc w:val="both"/>
        <w:rPr>
          <w:rFonts w:ascii="Arial" w:hAnsi="Arial" w:cs="Arial"/>
        </w:rPr>
      </w:pPr>
    </w:p>
    <w:p w14:paraId="79C32557" w14:textId="6510967C" w:rsidR="007901FD" w:rsidRDefault="00D31E1F" w:rsidP="007901FD">
      <w:pPr>
        <w:spacing w:before="0" w:after="0"/>
        <w:jc w:val="both"/>
        <w:rPr>
          <w:rFonts w:ascii="Arial" w:hAnsi="Arial" w:cs="Arial"/>
        </w:rPr>
      </w:pPr>
      <w:r>
        <w:rPr>
          <w:rFonts w:ascii="Arial" w:hAnsi="Arial" w:cs="Arial"/>
        </w:rPr>
        <w:t xml:space="preserve">*May be obtained from your crime laboratory. In order to qualify for funding, the profile for the person of interest </w:t>
      </w:r>
      <w:r w:rsidR="007B1701">
        <w:rPr>
          <w:rFonts w:ascii="Arial" w:hAnsi="Arial" w:cs="Arial"/>
        </w:rPr>
        <w:t xml:space="preserve">or UHR </w:t>
      </w:r>
      <w:r>
        <w:rPr>
          <w:rFonts w:ascii="Arial" w:hAnsi="Arial" w:cs="Arial"/>
        </w:rPr>
        <w:t xml:space="preserve">must have been uploaded to at least the Florida state level of CODIS. Refer to program overview. </w:t>
      </w:r>
    </w:p>
    <w:p w14:paraId="44936182" w14:textId="77777777" w:rsidR="0084261B" w:rsidRDefault="0084261B" w:rsidP="007901FD">
      <w:pPr>
        <w:spacing w:before="0" w:after="0"/>
        <w:jc w:val="both"/>
        <w:rPr>
          <w:rFonts w:ascii="Arial" w:hAnsi="Arial" w:cs="Arial"/>
        </w:rPr>
      </w:pPr>
    </w:p>
    <w:p w14:paraId="7647C4AF" w14:textId="22AF927C" w:rsidR="00D31E1F" w:rsidRDefault="007B1701" w:rsidP="007901FD">
      <w:pPr>
        <w:spacing w:before="0" w:after="0"/>
        <w:jc w:val="both"/>
        <w:rPr>
          <w:rFonts w:ascii="Arial" w:hAnsi="Arial" w:cs="Arial"/>
        </w:rPr>
      </w:pPr>
      <w:r>
        <w:rPr>
          <w:rFonts w:ascii="Arial" w:hAnsi="Arial" w:cs="Arial"/>
        </w:rPr>
        <w:t xml:space="preserve">UHR cases with </w:t>
      </w:r>
      <w:r w:rsidR="000F7443">
        <w:rPr>
          <w:rFonts w:ascii="Arial" w:hAnsi="Arial" w:cs="Arial"/>
        </w:rPr>
        <w:t xml:space="preserve">STR </w:t>
      </w:r>
      <w:r>
        <w:rPr>
          <w:rFonts w:ascii="Arial" w:hAnsi="Arial" w:cs="Arial"/>
        </w:rPr>
        <w:t xml:space="preserve">profiles uploaded to the National level of CODIS through the University of North </w:t>
      </w:r>
      <w:r w:rsidR="007901FD">
        <w:rPr>
          <w:rFonts w:ascii="Arial" w:hAnsi="Arial" w:cs="Arial"/>
        </w:rPr>
        <w:t>TX</w:t>
      </w:r>
      <w:r>
        <w:rPr>
          <w:rFonts w:ascii="Arial" w:hAnsi="Arial" w:cs="Arial"/>
        </w:rPr>
        <w:t xml:space="preserve"> Center for Human </w:t>
      </w:r>
      <w:r w:rsidR="007901FD">
        <w:rPr>
          <w:rFonts w:ascii="Arial" w:hAnsi="Arial" w:cs="Arial"/>
        </w:rPr>
        <w:t>Identification</w:t>
      </w:r>
      <w:r>
        <w:rPr>
          <w:rFonts w:ascii="Arial" w:hAnsi="Arial" w:cs="Arial"/>
        </w:rPr>
        <w:t xml:space="preserve">, FBI, or </w:t>
      </w:r>
      <w:r w:rsidR="007901FD">
        <w:rPr>
          <w:rFonts w:ascii="Arial" w:hAnsi="Arial" w:cs="Arial"/>
        </w:rPr>
        <w:t>MN</w:t>
      </w:r>
      <w:r>
        <w:rPr>
          <w:rFonts w:ascii="Arial" w:hAnsi="Arial" w:cs="Arial"/>
        </w:rPr>
        <w:t xml:space="preserve"> Bureau of Criminal Apprehension qualify. </w:t>
      </w:r>
      <w:r w:rsidR="007901FD">
        <w:rPr>
          <w:rFonts w:ascii="Arial" w:hAnsi="Arial" w:cs="Arial"/>
        </w:rPr>
        <w:t xml:space="preserve">Provide the specimen ID or a copy of the lab report. </w:t>
      </w:r>
      <w:r w:rsidR="000F7443">
        <w:rPr>
          <w:rFonts w:ascii="Arial" w:hAnsi="Arial" w:cs="Arial"/>
        </w:rPr>
        <w:t xml:space="preserve"> </w:t>
      </w:r>
    </w:p>
    <w:bookmarkEnd w:id="0"/>
    <w:p w14:paraId="6AD54017" w14:textId="7A6447B3" w:rsidR="00733759" w:rsidRDefault="00DD293E" w:rsidP="00733759">
      <w:pPr>
        <w:pStyle w:val="Heading1"/>
      </w:pPr>
      <w:r>
        <w:lastRenderedPageBreak/>
        <w:t>Evidence / Sample information</w:t>
      </w:r>
    </w:p>
    <w:p w14:paraId="680FEED8" w14:textId="77777777" w:rsidR="00D31E1F" w:rsidRDefault="00D31E1F" w:rsidP="00A55DA5">
      <w:pPr>
        <w:pStyle w:val="NormalWeb"/>
        <w:shd w:val="clear" w:color="auto" w:fill="FFFFFF"/>
        <w:spacing w:before="0" w:beforeAutospacing="0" w:after="0" w:afterAutospacing="0"/>
        <w:jc w:val="both"/>
        <w:rPr>
          <w:rFonts w:ascii="Arial" w:hAnsi="Arial" w:cs="Arial"/>
          <w:color w:val="1B1B1B"/>
          <w:sz w:val="20"/>
          <w:szCs w:val="20"/>
        </w:rPr>
      </w:pPr>
    </w:p>
    <w:p w14:paraId="689134B1" w14:textId="2E3C0833" w:rsidR="00A55DA5" w:rsidRDefault="00A55DA5" w:rsidP="00A55DA5">
      <w:pPr>
        <w:pStyle w:val="NormalWeb"/>
        <w:shd w:val="clear" w:color="auto" w:fill="FFFFFF"/>
        <w:spacing w:before="0" w:beforeAutospacing="0" w:after="0" w:afterAutospacing="0"/>
        <w:jc w:val="both"/>
        <w:rPr>
          <w:rFonts w:ascii="Arial" w:hAnsi="Arial" w:cs="Arial"/>
          <w:color w:val="1B1B1B"/>
          <w:sz w:val="20"/>
          <w:szCs w:val="20"/>
        </w:rPr>
      </w:pPr>
      <w:r w:rsidRPr="00A55DA5">
        <w:rPr>
          <w:rFonts w:ascii="Arial" w:hAnsi="Arial" w:cs="Arial"/>
          <w:color w:val="1B1B1B"/>
          <w:sz w:val="20"/>
          <w:szCs w:val="20"/>
        </w:rPr>
        <w:t xml:space="preserve">If you previously had the case or sample reviewed by a qualified vendor or your crime lab, documentation may be appended. You may include reports, assessments, or quotes from the vendor. If not, complete the </w:t>
      </w:r>
      <w:r>
        <w:rPr>
          <w:rFonts w:ascii="Arial" w:hAnsi="Arial" w:cs="Arial"/>
          <w:color w:val="1B1B1B"/>
          <w:sz w:val="20"/>
          <w:szCs w:val="20"/>
        </w:rPr>
        <w:t xml:space="preserve">table </w:t>
      </w:r>
      <w:r w:rsidRPr="00A55DA5">
        <w:rPr>
          <w:rFonts w:ascii="Arial" w:hAnsi="Arial" w:cs="Arial"/>
          <w:color w:val="1B1B1B"/>
          <w:sz w:val="20"/>
          <w:szCs w:val="20"/>
        </w:rPr>
        <w:t>below</w:t>
      </w:r>
      <w:r w:rsidR="00D31E1F">
        <w:rPr>
          <w:rFonts w:ascii="Arial" w:hAnsi="Arial" w:cs="Arial"/>
          <w:color w:val="1B1B1B"/>
          <w:sz w:val="20"/>
          <w:szCs w:val="20"/>
        </w:rPr>
        <w:t>,</w:t>
      </w:r>
      <w:r w:rsidRPr="00A55DA5">
        <w:rPr>
          <w:rFonts w:ascii="Arial" w:hAnsi="Arial" w:cs="Arial"/>
          <w:color w:val="1B1B1B"/>
          <w:sz w:val="20"/>
          <w:szCs w:val="20"/>
        </w:rPr>
        <w:t xml:space="preserve"> so the potential for</w:t>
      </w:r>
      <w:r w:rsidR="00E72860">
        <w:rPr>
          <w:rFonts w:ascii="Arial" w:hAnsi="Arial" w:cs="Arial"/>
          <w:color w:val="1B1B1B"/>
          <w:sz w:val="20"/>
          <w:szCs w:val="20"/>
        </w:rPr>
        <w:t xml:space="preserve"> successful</w:t>
      </w:r>
      <w:r w:rsidRPr="00A55DA5">
        <w:rPr>
          <w:rFonts w:ascii="Arial" w:hAnsi="Arial" w:cs="Arial"/>
          <w:color w:val="1B1B1B"/>
          <w:sz w:val="20"/>
          <w:szCs w:val="20"/>
        </w:rPr>
        <w:t xml:space="preserve"> SNP testing may be assessed.</w:t>
      </w:r>
      <w:r>
        <w:rPr>
          <w:rFonts w:ascii="Arial" w:hAnsi="Arial" w:cs="Arial"/>
          <w:color w:val="1B1B1B"/>
          <w:sz w:val="20"/>
          <w:szCs w:val="20"/>
        </w:rPr>
        <w:tab/>
      </w:r>
    </w:p>
    <w:p w14:paraId="6C087399" w14:textId="77777777" w:rsidR="00A55DA5" w:rsidRDefault="00A55DA5" w:rsidP="00A55DA5">
      <w:pPr>
        <w:pStyle w:val="NormalWeb"/>
        <w:shd w:val="clear" w:color="auto" w:fill="FFFFFF"/>
        <w:spacing w:before="0" w:beforeAutospacing="0" w:after="0" w:afterAutospacing="0"/>
        <w:jc w:val="both"/>
        <w:rPr>
          <w:rFonts w:ascii="Arial" w:hAnsi="Arial" w:cs="Arial"/>
          <w:color w:val="1B1B1B"/>
          <w:sz w:val="20"/>
          <w:szCs w:val="20"/>
        </w:rPr>
      </w:pPr>
    </w:p>
    <w:p w14:paraId="573FD8ED" w14:textId="77777777" w:rsidR="00A55DA5" w:rsidRDefault="00A55DA5" w:rsidP="00A55DA5">
      <w:pPr>
        <w:pStyle w:val="NormalWeb"/>
        <w:shd w:val="clear" w:color="auto" w:fill="FFFFFF"/>
        <w:spacing w:before="0" w:beforeAutospacing="0" w:after="0" w:afterAutospacing="0"/>
        <w:jc w:val="both"/>
        <w:rPr>
          <w:rFonts w:ascii="Arial" w:hAnsi="Arial" w:cs="Arial"/>
          <w:color w:val="1B1B1B"/>
          <w:sz w:val="20"/>
          <w:szCs w:val="20"/>
        </w:rPr>
      </w:pPr>
      <w:r w:rsidRPr="00A55DA5">
        <w:rPr>
          <w:rFonts w:ascii="Arial" w:hAnsi="Arial" w:cs="Arial"/>
          <w:color w:val="1B1B1B"/>
          <w:sz w:val="20"/>
          <w:szCs w:val="20"/>
        </w:rPr>
        <w:t>Consult your crime laboratory for the following information as needed</w:t>
      </w:r>
      <w:r>
        <w:rPr>
          <w:rFonts w:ascii="Arial" w:hAnsi="Arial" w:cs="Arial"/>
          <w:color w:val="1B1B1B"/>
          <w:sz w:val="20"/>
          <w:szCs w:val="20"/>
        </w:rPr>
        <w:t>.</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945"/>
        <w:gridCol w:w="5845"/>
      </w:tblGrid>
      <w:tr w:rsidR="00A55DA5" w:rsidRPr="00A3211E" w14:paraId="37821E9F" w14:textId="77777777" w:rsidTr="00AB01EE">
        <w:tc>
          <w:tcPr>
            <w:tcW w:w="4945" w:type="dxa"/>
          </w:tcPr>
          <w:p w14:paraId="2612827E" w14:textId="58D6F453" w:rsidR="00A55DA5" w:rsidRPr="0005429B" w:rsidRDefault="00A55DA5" w:rsidP="0005429B">
            <w:pPr>
              <w:pStyle w:val="ListParagraph"/>
              <w:numPr>
                <w:ilvl w:val="0"/>
                <w:numId w:val="7"/>
              </w:numPr>
              <w:ind w:left="343"/>
              <w:rPr>
                <w:rFonts w:ascii="Arial" w:hAnsi="Arial" w:cs="Arial"/>
                <w:sz w:val="18"/>
                <w:szCs w:val="18"/>
              </w:rPr>
            </w:pPr>
            <w:r w:rsidRPr="0005429B">
              <w:rPr>
                <w:rFonts w:ascii="Arial" w:hAnsi="Arial" w:cs="Arial"/>
                <w:sz w:val="18"/>
                <w:szCs w:val="18"/>
              </w:rPr>
              <w:t xml:space="preserve">Do you have leftover DNA extract available from prior STR testing?     </w:t>
            </w:r>
          </w:p>
        </w:tc>
        <w:tc>
          <w:tcPr>
            <w:tcW w:w="5845" w:type="dxa"/>
          </w:tcPr>
          <w:p w14:paraId="6E268ECD" w14:textId="0DC83411" w:rsidR="0005429B" w:rsidRDefault="0084261B" w:rsidP="0005429B">
            <w:pPr>
              <w:rPr>
                <w:rFonts w:ascii="Arial" w:hAnsi="Arial" w:cs="Arial"/>
                <w:sz w:val="18"/>
                <w:szCs w:val="18"/>
              </w:rPr>
            </w:pPr>
            <w:sdt>
              <w:sdtPr>
                <w:rPr>
                  <w:rFonts w:ascii="Arial" w:hAnsi="Arial" w:cs="Arial"/>
                  <w:sz w:val="18"/>
                  <w:szCs w:val="18"/>
                </w:rPr>
                <w:id w:val="-2053769491"/>
                <w14:checkbox>
                  <w14:checked w14:val="0"/>
                  <w14:checkedState w14:val="2612" w14:font="MS Gothic"/>
                  <w14:uncheckedState w14:val="2610" w14:font="MS Gothic"/>
                </w14:checkbox>
              </w:sdtPr>
              <w:sdtEndPr/>
              <w:sdtContent>
                <w:r w:rsidR="00A55DA5" w:rsidRPr="00A3211E">
                  <w:rPr>
                    <w:rFonts w:ascii="MS Gothic" w:eastAsia="MS Gothic" w:hAnsi="MS Gothic" w:cs="Arial" w:hint="eastAsia"/>
                    <w:sz w:val="18"/>
                    <w:szCs w:val="18"/>
                  </w:rPr>
                  <w:t>☐</w:t>
                </w:r>
              </w:sdtContent>
            </w:sdt>
            <w:r w:rsidR="00A55DA5" w:rsidRPr="00A3211E">
              <w:rPr>
                <w:rFonts w:ascii="Arial" w:hAnsi="Arial" w:cs="Arial"/>
                <w:sz w:val="18"/>
                <w:szCs w:val="18"/>
              </w:rPr>
              <w:t xml:space="preserve">  </w:t>
            </w:r>
            <w:r w:rsidR="00A55DA5">
              <w:rPr>
                <w:rFonts w:ascii="Arial" w:hAnsi="Arial" w:cs="Arial"/>
                <w:sz w:val="18"/>
                <w:szCs w:val="18"/>
              </w:rPr>
              <w:t>Yes</w:t>
            </w:r>
            <w:r w:rsidR="0005429B">
              <w:rPr>
                <w:rFonts w:ascii="Arial" w:hAnsi="Arial" w:cs="Arial"/>
                <w:sz w:val="18"/>
                <w:szCs w:val="18"/>
              </w:rPr>
              <w:t xml:space="preserve"> (please answer questions a – </w:t>
            </w:r>
            <w:r w:rsidR="005F1589">
              <w:rPr>
                <w:rFonts w:ascii="Arial" w:hAnsi="Arial" w:cs="Arial"/>
                <w:sz w:val="18"/>
                <w:szCs w:val="18"/>
              </w:rPr>
              <w:t>d</w:t>
            </w:r>
            <w:r w:rsidR="0005429B">
              <w:rPr>
                <w:rFonts w:ascii="Arial" w:hAnsi="Arial" w:cs="Arial"/>
                <w:sz w:val="18"/>
                <w:szCs w:val="18"/>
              </w:rPr>
              <w:t xml:space="preserve">)  </w:t>
            </w:r>
            <w:r w:rsidR="00A55DA5">
              <w:rPr>
                <w:rFonts w:ascii="Arial" w:hAnsi="Arial" w:cs="Arial"/>
                <w:sz w:val="18"/>
                <w:szCs w:val="18"/>
              </w:rPr>
              <w:t xml:space="preserve">  </w:t>
            </w:r>
          </w:p>
          <w:p w14:paraId="2F24F2C4" w14:textId="58413174" w:rsidR="00A55DA5" w:rsidRPr="00A3211E" w:rsidRDefault="0084261B" w:rsidP="0009291E">
            <w:pPr>
              <w:rPr>
                <w:rFonts w:ascii="Arial" w:hAnsi="Arial" w:cs="Arial"/>
                <w:sz w:val="18"/>
                <w:szCs w:val="18"/>
              </w:rPr>
            </w:pPr>
            <w:sdt>
              <w:sdtPr>
                <w:rPr>
                  <w:rFonts w:ascii="Arial" w:hAnsi="Arial" w:cs="Arial"/>
                  <w:sz w:val="18"/>
                  <w:szCs w:val="18"/>
                </w:rPr>
                <w:id w:val="834333588"/>
                <w14:checkbox>
                  <w14:checked w14:val="0"/>
                  <w14:checkedState w14:val="2612" w14:font="MS Gothic"/>
                  <w14:uncheckedState w14:val="2610" w14:font="MS Gothic"/>
                </w14:checkbox>
              </w:sdtPr>
              <w:sdtEndPr/>
              <w:sdtContent>
                <w:r w:rsidR="00A55DA5" w:rsidRPr="00A3211E">
                  <w:rPr>
                    <w:rFonts w:ascii="MS Gothic" w:eastAsia="MS Gothic" w:hAnsi="MS Gothic" w:cs="Arial" w:hint="eastAsia"/>
                    <w:sz w:val="18"/>
                    <w:szCs w:val="18"/>
                  </w:rPr>
                  <w:t>☐</w:t>
                </w:r>
              </w:sdtContent>
            </w:sdt>
            <w:r w:rsidR="00A55DA5" w:rsidRPr="00A3211E">
              <w:rPr>
                <w:rFonts w:ascii="Arial" w:hAnsi="Arial" w:cs="Arial"/>
                <w:sz w:val="18"/>
                <w:szCs w:val="18"/>
              </w:rPr>
              <w:t xml:space="preserve">  </w:t>
            </w:r>
            <w:r w:rsidR="00A55DA5">
              <w:rPr>
                <w:rFonts w:ascii="Arial" w:hAnsi="Arial" w:cs="Arial"/>
                <w:sz w:val="18"/>
                <w:szCs w:val="18"/>
              </w:rPr>
              <w:t>No</w:t>
            </w:r>
            <w:r w:rsidR="0005429B">
              <w:rPr>
                <w:rFonts w:ascii="Arial" w:hAnsi="Arial" w:cs="Arial"/>
                <w:sz w:val="18"/>
                <w:szCs w:val="18"/>
              </w:rPr>
              <w:t xml:space="preserve"> (please skip to question 2)</w:t>
            </w:r>
          </w:p>
        </w:tc>
      </w:tr>
      <w:tr w:rsidR="00A55DA5" w:rsidRPr="00A3211E" w14:paraId="3A9306DA" w14:textId="77777777" w:rsidTr="00AB01EE">
        <w:tc>
          <w:tcPr>
            <w:tcW w:w="4945" w:type="dxa"/>
          </w:tcPr>
          <w:p w14:paraId="15DD964D" w14:textId="5EAE6396" w:rsidR="00A55DA5" w:rsidRPr="0005429B" w:rsidRDefault="00795FB7" w:rsidP="0005429B">
            <w:pPr>
              <w:pStyle w:val="ListParagraph"/>
              <w:numPr>
                <w:ilvl w:val="0"/>
                <w:numId w:val="8"/>
              </w:numPr>
              <w:rPr>
                <w:rFonts w:ascii="Arial" w:hAnsi="Arial" w:cs="Arial"/>
                <w:sz w:val="18"/>
                <w:szCs w:val="18"/>
              </w:rPr>
            </w:pPr>
            <w:r>
              <w:rPr>
                <w:rFonts w:ascii="Arial" w:hAnsi="Arial" w:cs="Arial"/>
                <w:sz w:val="18"/>
                <w:szCs w:val="18"/>
              </w:rPr>
              <w:t>A</w:t>
            </w:r>
            <w:r w:rsidR="0005429B" w:rsidRPr="0005429B">
              <w:rPr>
                <w:rFonts w:ascii="Arial" w:hAnsi="Arial" w:cs="Arial"/>
                <w:sz w:val="18"/>
                <w:szCs w:val="18"/>
              </w:rPr>
              <w:t xml:space="preserve">pproximate </w:t>
            </w:r>
            <w:r>
              <w:rPr>
                <w:rFonts w:ascii="Arial" w:hAnsi="Arial" w:cs="Arial"/>
                <w:sz w:val="18"/>
                <w:szCs w:val="18"/>
              </w:rPr>
              <w:t xml:space="preserve">extract </w:t>
            </w:r>
            <w:r w:rsidR="0005429B" w:rsidRPr="0005429B">
              <w:rPr>
                <w:rFonts w:ascii="Arial" w:hAnsi="Arial" w:cs="Arial"/>
                <w:sz w:val="18"/>
                <w:szCs w:val="18"/>
              </w:rPr>
              <w:t>volume (ul)</w:t>
            </w:r>
            <w:r>
              <w:rPr>
                <w:rFonts w:ascii="Arial" w:hAnsi="Arial" w:cs="Arial"/>
                <w:sz w:val="18"/>
                <w:szCs w:val="18"/>
              </w:rPr>
              <w:t>, if not dried:</w:t>
            </w:r>
          </w:p>
        </w:tc>
        <w:tc>
          <w:tcPr>
            <w:tcW w:w="5845" w:type="dxa"/>
          </w:tcPr>
          <w:p w14:paraId="70DBC7F5" w14:textId="77777777" w:rsidR="00A55DA5" w:rsidRPr="00A3211E" w:rsidRDefault="00A55DA5" w:rsidP="0009291E">
            <w:pPr>
              <w:rPr>
                <w:rFonts w:ascii="Arial" w:hAnsi="Arial" w:cs="Arial"/>
                <w:sz w:val="18"/>
                <w:szCs w:val="18"/>
              </w:rPr>
            </w:pPr>
          </w:p>
        </w:tc>
      </w:tr>
      <w:tr w:rsidR="00A55DA5" w:rsidRPr="00A3211E" w14:paraId="5D368519" w14:textId="77777777" w:rsidTr="00AB01EE">
        <w:tc>
          <w:tcPr>
            <w:tcW w:w="4945" w:type="dxa"/>
          </w:tcPr>
          <w:p w14:paraId="357AB4FC" w14:textId="6FF48885" w:rsidR="00A55DA5" w:rsidRPr="0005429B" w:rsidRDefault="00795FB7" w:rsidP="0005429B">
            <w:pPr>
              <w:pStyle w:val="ListParagraph"/>
              <w:numPr>
                <w:ilvl w:val="0"/>
                <w:numId w:val="8"/>
              </w:numPr>
              <w:rPr>
                <w:rFonts w:ascii="Arial" w:hAnsi="Arial" w:cs="Arial"/>
                <w:sz w:val="18"/>
                <w:szCs w:val="18"/>
              </w:rPr>
            </w:pPr>
            <w:r>
              <w:rPr>
                <w:rFonts w:ascii="Arial" w:hAnsi="Arial" w:cs="Arial"/>
                <w:sz w:val="18"/>
                <w:szCs w:val="18"/>
              </w:rPr>
              <w:t>A</w:t>
            </w:r>
            <w:r w:rsidR="0005429B">
              <w:rPr>
                <w:rFonts w:ascii="Arial" w:hAnsi="Arial" w:cs="Arial"/>
                <w:sz w:val="18"/>
                <w:szCs w:val="18"/>
              </w:rPr>
              <w:t>pproximate quantitation value (ng/ul)</w:t>
            </w:r>
            <w:r>
              <w:rPr>
                <w:rFonts w:ascii="Arial" w:hAnsi="Arial" w:cs="Arial"/>
                <w:sz w:val="18"/>
                <w:szCs w:val="18"/>
              </w:rPr>
              <w:t>:</w:t>
            </w:r>
          </w:p>
        </w:tc>
        <w:tc>
          <w:tcPr>
            <w:tcW w:w="5845" w:type="dxa"/>
          </w:tcPr>
          <w:p w14:paraId="3F7DEE94" w14:textId="77777777" w:rsidR="00A55DA5" w:rsidRPr="00A3211E" w:rsidRDefault="00A55DA5" w:rsidP="0009291E">
            <w:pPr>
              <w:rPr>
                <w:rFonts w:ascii="Arial" w:hAnsi="Arial" w:cs="Arial"/>
                <w:sz w:val="18"/>
                <w:szCs w:val="18"/>
              </w:rPr>
            </w:pPr>
          </w:p>
        </w:tc>
      </w:tr>
      <w:tr w:rsidR="00A55DA5" w:rsidRPr="00A3211E" w14:paraId="2F583425" w14:textId="77777777" w:rsidTr="00AB01EE">
        <w:tc>
          <w:tcPr>
            <w:tcW w:w="4945" w:type="dxa"/>
          </w:tcPr>
          <w:p w14:paraId="0F9CE80D" w14:textId="7FEFF33B" w:rsidR="00A55DA5" w:rsidRPr="0005429B" w:rsidRDefault="00795FB7" w:rsidP="0005429B">
            <w:pPr>
              <w:pStyle w:val="ListParagraph"/>
              <w:numPr>
                <w:ilvl w:val="0"/>
                <w:numId w:val="8"/>
              </w:numPr>
              <w:rPr>
                <w:rFonts w:ascii="Arial" w:hAnsi="Arial" w:cs="Arial"/>
                <w:sz w:val="18"/>
                <w:szCs w:val="18"/>
              </w:rPr>
            </w:pPr>
            <w:r>
              <w:rPr>
                <w:rFonts w:ascii="Arial" w:hAnsi="Arial" w:cs="Arial"/>
                <w:sz w:val="18"/>
                <w:szCs w:val="18"/>
              </w:rPr>
              <w:t>T</w:t>
            </w:r>
            <w:r w:rsidR="0005429B">
              <w:rPr>
                <w:rFonts w:ascii="Arial" w:hAnsi="Arial" w:cs="Arial"/>
                <w:sz w:val="18"/>
                <w:szCs w:val="18"/>
              </w:rPr>
              <w:t xml:space="preserve">emplate amount </w:t>
            </w:r>
            <w:r>
              <w:rPr>
                <w:rFonts w:ascii="Arial" w:hAnsi="Arial" w:cs="Arial"/>
                <w:sz w:val="18"/>
                <w:szCs w:val="18"/>
              </w:rPr>
              <w:t xml:space="preserve">if </w:t>
            </w:r>
            <w:r w:rsidR="0005429B">
              <w:rPr>
                <w:rFonts w:ascii="Arial" w:hAnsi="Arial" w:cs="Arial"/>
                <w:sz w:val="18"/>
                <w:szCs w:val="18"/>
              </w:rPr>
              <w:t>previously determined (ng</w:t>
            </w:r>
            <w:r>
              <w:rPr>
                <w:rFonts w:ascii="Arial" w:hAnsi="Arial" w:cs="Arial"/>
                <w:sz w:val="18"/>
                <w:szCs w:val="18"/>
              </w:rPr>
              <w:t>):</w:t>
            </w:r>
          </w:p>
        </w:tc>
        <w:tc>
          <w:tcPr>
            <w:tcW w:w="5845" w:type="dxa"/>
          </w:tcPr>
          <w:p w14:paraId="460E5824" w14:textId="77777777" w:rsidR="00A55DA5" w:rsidRPr="00A3211E" w:rsidRDefault="00A55DA5" w:rsidP="0009291E">
            <w:pPr>
              <w:rPr>
                <w:rFonts w:ascii="Arial" w:hAnsi="Arial" w:cs="Arial"/>
                <w:sz w:val="18"/>
                <w:szCs w:val="18"/>
              </w:rPr>
            </w:pPr>
          </w:p>
        </w:tc>
      </w:tr>
      <w:tr w:rsidR="0005429B" w:rsidRPr="00A3211E" w14:paraId="7A08F0E5" w14:textId="77777777" w:rsidTr="00AB01EE">
        <w:tc>
          <w:tcPr>
            <w:tcW w:w="4945" w:type="dxa"/>
          </w:tcPr>
          <w:p w14:paraId="52F8BC1A" w14:textId="24B17130" w:rsidR="0005429B" w:rsidRDefault="0005429B" w:rsidP="0005429B">
            <w:pPr>
              <w:pStyle w:val="ListParagraph"/>
              <w:numPr>
                <w:ilvl w:val="0"/>
                <w:numId w:val="8"/>
              </w:numPr>
              <w:rPr>
                <w:rFonts w:ascii="Arial" w:hAnsi="Arial" w:cs="Arial"/>
                <w:sz w:val="18"/>
                <w:szCs w:val="18"/>
              </w:rPr>
            </w:pPr>
            <w:r>
              <w:rPr>
                <w:rFonts w:ascii="Arial" w:hAnsi="Arial" w:cs="Arial"/>
                <w:sz w:val="18"/>
                <w:szCs w:val="18"/>
              </w:rPr>
              <w:t>How is the sample stored?</w:t>
            </w:r>
          </w:p>
        </w:tc>
        <w:tc>
          <w:tcPr>
            <w:tcW w:w="5845" w:type="dxa"/>
          </w:tcPr>
          <w:p w14:paraId="2B5514BA" w14:textId="02E408B1" w:rsidR="0005429B" w:rsidRPr="00A3211E" w:rsidRDefault="0084261B" w:rsidP="0009291E">
            <w:pPr>
              <w:rPr>
                <w:rFonts w:ascii="Arial" w:hAnsi="Arial" w:cs="Arial"/>
                <w:sz w:val="18"/>
                <w:szCs w:val="18"/>
              </w:rPr>
            </w:pPr>
            <w:sdt>
              <w:sdtPr>
                <w:rPr>
                  <w:rFonts w:ascii="Arial" w:hAnsi="Arial" w:cs="Arial"/>
                  <w:sz w:val="18"/>
                  <w:szCs w:val="18"/>
                </w:rPr>
                <w:id w:val="-385022529"/>
                <w14:checkbox>
                  <w14:checked w14:val="0"/>
                  <w14:checkedState w14:val="2612" w14:font="MS Gothic"/>
                  <w14:uncheckedState w14:val="2610" w14:font="MS Gothic"/>
                </w14:checkbox>
              </w:sdtPr>
              <w:sdtEndPr/>
              <w:sdtContent>
                <w:r w:rsidR="0005429B" w:rsidRPr="00A3211E">
                  <w:rPr>
                    <w:rFonts w:ascii="MS Gothic" w:eastAsia="MS Gothic" w:hAnsi="MS Gothic" w:cs="Arial" w:hint="eastAsia"/>
                    <w:sz w:val="18"/>
                    <w:szCs w:val="18"/>
                  </w:rPr>
                  <w:t>☐</w:t>
                </w:r>
              </w:sdtContent>
            </w:sdt>
            <w:r w:rsidR="0005429B" w:rsidRPr="00A3211E">
              <w:rPr>
                <w:rFonts w:ascii="Arial" w:hAnsi="Arial" w:cs="Arial"/>
                <w:sz w:val="18"/>
                <w:szCs w:val="18"/>
              </w:rPr>
              <w:t xml:space="preserve">  </w:t>
            </w:r>
            <w:r w:rsidR="0005429B">
              <w:rPr>
                <w:rFonts w:ascii="Arial" w:hAnsi="Arial" w:cs="Arial"/>
                <w:sz w:val="18"/>
                <w:szCs w:val="18"/>
              </w:rPr>
              <w:t xml:space="preserve">Dried    </w:t>
            </w:r>
            <w:sdt>
              <w:sdtPr>
                <w:rPr>
                  <w:rFonts w:ascii="Arial" w:hAnsi="Arial" w:cs="Arial"/>
                  <w:sz w:val="18"/>
                  <w:szCs w:val="18"/>
                </w:rPr>
                <w:id w:val="1746607852"/>
                <w14:checkbox>
                  <w14:checked w14:val="0"/>
                  <w14:checkedState w14:val="2612" w14:font="MS Gothic"/>
                  <w14:uncheckedState w14:val="2610" w14:font="MS Gothic"/>
                </w14:checkbox>
              </w:sdtPr>
              <w:sdtEndPr/>
              <w:sdtContent>
                <w:r w:rsidR="0005429B" w:rsidRPr="00A3211E">
                  <w:rPr>
                    <w:rFonts w:ascii="MS Gothic" w:eastAsia="MS Gothic" w:hAnsi="MS Gothic" w:cs="Arial" w:hint="eastAsia"/>
                    <w:sz w:val="18"/>
                    <w:szCs w:val="18"/>
                  </w:rPr>
                  <w:t>☐</w:t>
                </w:r>
              </w:sdtContent>
            </w:sdt>
            <w:r w:rsidR="0005429B" w:rsidRPr="00A3211E">
              <w:rPr>
                <w:rFonts w:ascii="Arial" w:hAnsi="Arial" w:cs="Arial"/>
                <w:sz w:val="18"/>
                <w:szCs w:val="18"/>
              </w:rPr>
              <w:t xml:space="preserve">  </w:t>
            </w:r>
            <w:r w:rsidR="0005429B">
              <w:rPr>
                <w:rFonts w:ascii="Arial" w:hAnsi="Arial" w:cs="Arial"/>
                <w:sz w:val="18"/>
                <w:szCs w:val="18"/>
              </w:rPr>
              <w:t xml:space="preserve">Room Temperature    </w:t>
            </w:r>
            <w:sdt>
              <w:sdtPr>
                <w:rPr>
                  <w:rFonts w:ascii="Arial" w:hAnsi="Arial" w:cs="Arial"/>
                  <w:sz w:val="18"/>
                  <w:szCs w:val="18"/>
                </w:rPr>
                <w:id w:val="619038230"/>
                <w14:checkbox>
                  <w14:checked w14:val="0"/>
                  <w14:checkedState w14:val="2612" w14:font="MS Gothic"/>
                  <w14:uncheckedState w14:val="2610" w14:font="MS Gothic"/>
                </w14:checkbox>
              </w:sdtPr>
              <w:sdtEndPr/>
              <w:sdtContent>
                <w:r w:rsidR="0005429B" w:rsidRPr="00A3211E">
                  <w:rPr>
                    <w:rFonts w:ascii="MS Gothic" w:eastAsia="MS Gothic" w:hAnsi="MS Gothic" w:cs="Arial" w:hint="eastAsia"/>
                    <w:sz w:val="18"/>
                    <w:szCs w:val="18"/>
                  </w:rPr>
                  <w:t>☐</w:t>
                </w:r>
              </w:sdtContent>
            </w:sdt>
            <w:r w:rsidR="0005429B" w:rsidRPr="00A3211E">
              <w:rPr>
                <w:rFonts w:ascii="Arial" w:hAnsi="Arial" w:cs="Arial"/>
                <w:sz w:val="18"/>
                <w:szCs w:val="18"/>
              </w:rPr>
              <w:t xml:space="preserve">  </w:t>
            </w:r>
            <w:r w:rsidR="0005429B">
              <w:rPr>
                <w:rFonts w:ascii="Arial" w:hAnsi="Arial" w:cs="Arial"/>
                <w:sz w:val="18"/>
                <w:szCs w:val="18"/>
              </w:rPr>
              <w:t xml:space="preserve">Refrigerator    </w:t>
            </w:r>
            <w:sdt>
              <w:sdtPr>
                <w:rPr>
                  <w:rFonts w:ascii="Arial" w:hAnsi="Arial" w:cs="Arial"/>
                  <w:sz w:val="18"/>
                  <w:szCs w:val="18"/>
                </w:rPr>
                <w:id w:val="-2031642263"/>
                <w14:checkbox>
                  <w14:checked w14:val="0"/>
                  <w14:checkedState w14:val="2612" w14:font="MS Gothic"/>
                  <w14:uncheckedState w14:val="2610" w14:font="MS Gothic"/>
                </w14:checkbox>
              </w:sdtPr>
              <w:sdtEndPr/>
              <w:sdtContent>
                <w:r w:rsidR="0005429B" w:rsidRPr="00A3211E">
                  <w:rPr>
                    <w:rFonts w:ascii="MS Gothic" w:eastAsia="MS Gothic" w:hAnsi="MS Gothic" w:cs="Arial" w:hint="eastAsia"/>
                    <w:sz w:val="18"/>
                    <w:szCs w:val="18"/>
                  </w:rPr>
                  <w:t>☐</w:t>
                </w:r>
              </w:sdtContent>
            </w:sdt>
            <w:r w:rsidR="0005429B" w:rsidRPr="00A3211E">
              <w:rPr>
                <w:rFonts w:ascii="Arial" w:hAnsi="Arial" w:cs="Arial"/>
                <w:sz w:val="18"/>
                <w:szCs w:val="18"/>
              </w:rPr>
              <w:t xml:space="preserve">  </w:t>
            </w:r>
            <w:r w:rsidR="0005429B">
              <w:rPr>
                <w:rFonts w:ascii="Arial" w:hAnsi="Arial" w:cs="Arial"/>
                <w:sz w:val="18"/>
                <w:szCs w:val="18"/>
              </w:rPr>
              <w:t>Freezer</w:t>
            </w:r>
          </w:p>
        </w:tc>
      </w:tr>
      <w:tr w:rsidR="00AB01EE" w:rsidRPr="00A3211E" w14:paraId="24980F88" w14:textId="77777777" w:rsidTr="00AB01EE">
        <w:trPr>
          <w:trHeight w:val="374"/>
        </w:trPr>
        <w:tc>
          <w:tcPr>
            <w:tcW w:w="4945" w:type="dxa"/>
            <w:vMerge w:val="restart"/>
          </w:tcPr>
          <w:p w14:paraId="354F3C8E" w14:textId="269E40BE" w:rsidR="00AB01EE" w:rsidRPr="005F1589" w:rsidRDefault="00AB01EE" w:rsidP="005F1589">
            <w:pPr>
              <w:pStyle w:val="ListParagraph"/>
              <w:numPr>
                <w:ilvl w:val="0"/>
                <w:numId w:val="7"/>
              </w:numPr>
              <w:ind w:left="343"/>
              <w:rPr>
                <w:rFonts w:ascii="Arial" w:hAnsi="Arial" w:cs="Arial"/>
                <w:sz w:val="18"/>
                <w:szCs w:val="18"/>
              </w:rPr>
            </w:pPr>
            <w:r w:rsidRPr="005F1589">
              <w:rPr>
                <w:rFonts w:ascii="Arial" w:hAnsi="Arial" w:cs="Arial"/>
                <w:sz w:val="18"/>
                <w:szCs w:val="18"/>
              </w:rPr>
              <w:t xml:space="preserve">Is the </w:t>
            </w:r>
            <w:r w:rsidR="00E72860">
              <w:rPr>
                <w:rFonts w:ascii="Arial" w:hAnsi="Arial" w:cs="Arial"/>
                <w:sz w:val="18"/>
                <w:szCs w:val="18"/>
              </w:rPr>
              <w:t xml:space="preserve">STR </w:t>
            </w:r>
            <w:r w:rsidRPr="005F1589">
              <w:rPr>
                <w:rFonts w:ascii="Arial" w:hAnsi="Arial" w:cs="Arial"/>
                <w:sz w:val="18"/>
                <w:szCs w:val="18"/>
              </w:rPr>
              <w:t xml:space="preserve">sample </w:t>
            </w:r>
            <w:r w:rsidR="00E72860">
              <w:rPr>
                <w:rFonts w:ascii="Arial" w:hAnsi="Arial" w:cs="Arial"/>
                <w:sz w:val="18"/>
                <w:szCs w:val="18"/>
              </w:rPr>
              <w:t xml:space="preserve">result </w:t>
            </w:r>
            <w:r w:rsidRPr="005F1589">
              <w:rPr>
                <w:rFonts w:ascii="Arial" w:hAnsi="Arial" w:cs="Arial"/>
                <w:sz w:val="18"/>
                <w:szCs w:val="18"/>
              </w:rPr>
              <w:t>a mixture?</w:t>
            </w:r>
            <w:r w:rsidR="00795FB7">
              <w:rPr>
                <w:rFonts w:ascii="Arial" w:hAnsi="Arial" w:cs="Arial"/>
                <w:sz w:val="18"/>
                <w:szCs w:val="18"/>
              </w:rPr>
              <w:t xml:space="preserve">                           (</w:t>
            </w:r>
            <w:r w:rsidR="00404F3D">
              <w:rPr>
                <w:rFonts w:ascii="Arial" w:hAnsi="Arial" w:cs="Arial"/>
                <w:sz w:val="18"/>
                <w:szCs w:val="18"/>
              </w:rPr>
              <w:t>Samples including more than two donors do not qualify)</w:t>
            </w:r>
          </w:p>
        </w:tc>
        <w:tc>
          <w:tcPr>
            <w:tcW w:w="5845" w:type="dxa"/>
          </w:tcPr>
          <w:p w14:paraId="3BD2E496" w14:textId="39F2B114" w:rsidR="00AB01EE" w:rsidRPr="0005429B" w:rsidRDefault="0084261B" w:rsidP="0009291E">
            <w:pPr>
              <w:rPr>
                <w:rFonts w:ascii="Arial" w:hAnsi="Arial" w:cs="Arial"/>
                <w:sz w:val="18"/>
                <w:szCs w:val="18"/>
              </w:rPr>
            </w:pPr>
            <w:sdt>
              <w:sdtPr>
                <w:rPr>
                  <w:rFonts w:ascii="Arial" w:hAnsi="Arial" w:cs="Arial"/>
                  <w:sz w:val="18"/>
                  <w:szCs w:val="18"/>
                </w:rPr>
                <w:id w:val="1166677423"/>
                <w14:checkbox>
                  <w14:checked w14:val="0"/>
                  <w14:checkedState w14:val="2612" w14:font="MS Gothic"/>
                  <w14:uncheckedState w14:val="2610" w14:font="MS Gothic"/>
                </w14:checkbox>
              </w:sdtPr>
              <w:sdtEndPr/>
              <w:sdtContent>
                <w:r w:rsidR="00AB01EE" w:rsidRPr="00A3211E">
                  <w:rPr>
                    <w:rFonts w:ascii="MS Gothic" w:eastAsia="MS Gothic" w:hAnsi="MS Gothic" w:cs="Arial" w:hint="eastAsia"/>
                    <w:sz w:val="18"/>
                    <w:szCs w:val="18"/>
                  </w:rPr>
                  <w:t>☐</w:t>
                </w:r>
              </w:sdtContent>
            </w:sdt>
            <w:r w:rsidR="00AB01EE" w:rsidRPr="00A3211E">
              <w:rPr>
                <w:rFonts w:ascii="Arial" w:hAnsi="Arial" w:cs="Arial"/>
                <w:sz w:val="18"/>
                <w:szCs w:val="18"/>
              </w:rPr>
              <w:t xml:space="preserve">  </w:t>
            </w:r>
            <w:r w:rsidR="00AB01EE">
              <w:rPr>
                <w:rFonts w:ascii="Arial" w:hAnsi="Arial" w:cs="Arial"/>
                <w:sz w:val="18"/>
                <w:szCs w:val="18"/>
              </w:rPr>
              <w:t>No</w:t>
            </w:r>
          </w:p>
        </w:tc>
      </w:tr>
      <w:tr w:rsidR="00E72860" w:rsidRPr="00A3211E" w14:paraId="47B2C863" w14:textId="77777777" w:rsidTr="00E72860">
        <w:trPr>
          <w:trHeight w:val="755"/>
        </w:trPr>
        <w:tc>
          <w:tcPr>
            <w:tcW w:w="4945" w:type="dxa"/>
            <w:vMerge/>
          </w:tcPr>
          <w:p w14:paraId="02198AF5" w14:textId="77777777" w:rsidR="00E72860" w:rsidRDefault="00E72860" w:rsidP="005F1589">
            <w:pPr>
              <w:pStyle w:val="ListParagraph"/>
              <w:numPr>
                <w:ilvl w:val="0"/>
                <w:numId w:val="7"/>
              </w:numPr>
              <w:rPr>
                <w:rFonts w:ascii="Arial" w:hAnsi="Arial" w:cs="Arial"/>
                <w:sz w:val="18"/>
                <w:szCs w:val="18"/>
              </w:rPr>
            </w:pPr>
          </w:p>
        </w:tc>
        <w:tc>
          <w:tcPr>
            <w:tcW w:w="5845" w:type="dxa"/>
          </w:tcPr>
          <w:p w14:paraId="54BB1D2C" w14:textId="3FA05499" w:rsidR="00E72860" w:rsidRDefault="0084261B" w:rsidP="0009291E">
            <w:pPr>
              <w:rPr>
                <w:rFonts w:ascii="Arial" w:hAnsi="Arial" w:cs="Arial"/>
                <w:sz w:val="18"/>
                <w:szCs w:val="18"/>
              </w:rPr>
            </w:pPr>
            <w:sdt>
              <w:sdtPr>
                <w:rPr>
                  <w:rFonts w:ascii="Arial" w:hAnsi="Arial" w:cs="Arial"/>
                  <w:sz w:val="18"/>
                  <w:szCs w:val="18"/>
                </w:rPr>
                <w:id w:val="-348484072"/>
                <w14:checkbox>
                  <w14:checked w14:val="0"/>
                  <w14:checkedState w14:val="2612" w14:font="MS Gothic"/>
                  <w14:uncheckedState w14:val="2610" w14:font="MS Gothic"/>
                </w14:checkbox>
              </w:sdtPr>
              <w:sdtEndPr/>
              <w:sdtContent>
                <w:r w:rsidR="00E72860" w:rsidRPr="00A3211E">
                  <w:rPr>
                    <w:rFonts w:ascii="MS Gothic" w:eastAsia="MS Gothic" w:hAnsi="MS Gothic" w:cs="Arial" w:hint="eastAsia"/>
                    <w:sz w:val="18"/>
                    <w:szCs w:val="18"/>
                  </w:rPr>
                  <w:t>☐</w:t>
                </w:r>
              </w:sdtContent>
            </w:sdt>
            <w:r w:rsidR="00E72860" w:rsidRPr="00A3211E">
              <w:rPr>
                <w:rFonts w:ascii="Arial" w:hAnsi="Arial" w:cs="Arial"/>
                <w:sz w:val="18"/>
                <w:szCs w:val="18"/>
              </w:rPr>
              <w:t xml:space="preserve">  </w:t>
            </w:r>
            <w:r w:rsidR="00E72860">
              <w:rPr>
                <w:rFonts w:ascii="Arial" w:hAnsi="Arial" w:cs="Arial"/>
                <w:sz w:val="18"/>
                <w:szCs w:val="18"/>
              </w:rPr>
              <w:t xml:space="preserve">Yes; the approximate ratio or % contributions of the donors are </w:t>
            </w:r>
          </w:p>
          <w:p w14:paraId="28F48583" w14:textId="06E17F9D" w:rsidR="00E72860" w:rsidRDefault="00E72860" w:rsidP="0009291E">
            <w:pPr>
              <w:rPr>
                <w:rFonts w:ascii="Arial" w:hAnsi="Arial" w:cs="Arial"/>
                <w:sz w:val="18"/>
                <w:szCs w:val="18"/>
              </w:rPr>
            </w:pPr>
            <w:r>
              <w:rPr>
                <w:rFonts w:ascii="Arial" w:hAnsi="Arial" w:cs="Arial"/>
                <w:sz w:val="18"/>
                <w:szCs w:val="18"/>
              </w:rPr>
              <w:t xml:space="preserve">      (POI:known or Victim): </w:t>
            </w:r>
          </w:p>
        </w:tc>
      </w:tr>
      <w:tr w:rsidR="0005429B" w:rsidRPr="00A3211E" w14:paraId="014849F7" w14:textId="77777777" w:rsidTr="00AB01EE">
        <w:tc>
          <w:tcPr>
            <w:tcW w:w="4945" w:type="dxa"/>
          </w:tcPr>
          <w:p w14:paraId="22F96A42" w14:textId="6227B661" w:rsidR="0005429B" w:rsidRDefault="00AB01EE" w:rsidP="005F1589">
            <w:pPr>
              <w:pStyle w:val="ListParagraph"/>
              <w:numPr>
                <w:ilvl w:val="0"/>
                <w:numId w:val="7"/>
              </w:numPr>
              <w:ind w:left="343"/>
              <w:rPr>
                <w:rFonts w:ascii="Arial" w:hAnsi="Arial" w:cs="Arial"/>
                <w:sz w:val="18"/>
                <w:szCs w:val="18"/>
              </w:rPr>
            </w:pPr>
            <w:r>
              <w:rPr>
                <w:rFonts w:ascii="Arial" w:hAnsi="Arial" w:cs="Arial"/>
                <w:sz w:val="18"/>
                <w:szCs w:val="18"/>
              </w:rPr>
              <w:t>If needed, is a reference sample for the known donor or victim available?</w:t>
            </w:r>
          </w:p>
        </w:tc>
        <w:tc>
          <w:tcPr>
            <w:tcW w:w="5845" w:type="dxa"/>
          </w:tcPr>
          <w:p w14:paraId="16EE9323" w14:textId="0F6287C2" w:rsidR="00AB01EE" w:rsidRDefault="0084261B" w:rsidP="00AB01EE">
            <w:pPr>
              <w:rPr>
                <w:rFonts w:ascii="Arial" w:hAnsi="Arial" w:cs="Arial"/>
                <w:sz w:val="18"/>
                <w:szCs w:val="18"/>
              </w:rPr>
            </w:pPr>
            <w:sdt>
              <w:sdtPr>
                <w:rPr>
                  <w:rFonts w:ascii="Arial" w:hAnsi="Arial" w:cs="Arial"/>
                  <w:sz w:val="18"/>
                  <w:szCs w:val="18"/>
                </w:rPr>
                <w:id w:val="560534120"/>
                <w14:checkbox>
                  <w14:checked w14:val="0"/>
                  <w14:checkedState w14:val="2612" w14:font="MS Gothic"/>
                  <w14:uncheckedState w14:val="2610" w14:font="MS Gothic"/>
                </w14:checkbox>
              </w:sdtPr>
              <w:sdtEndPr/>
              <w:sdtContent>
                <w:r w:rsidR="00AB01EE" w:rsidRPr="00A3211E">
                  <w:rPr>
                    <w:rFonts w:ascii="MS Gothic" w:eastAsia="MS Gothic" w:hAnsi="MS Gothic" w:cs="Arial" w:hint="eastAsia"/>
                    <w:sz w:val="18"/>
                    <w:szCs w:val="18"/>
                  </w:rPr>
                  <w:t>☐</w:t>
                </w:r>
              </w:sdtContent>
            </w:sdt>
            <w:r w:rsidR="00AB01EE" w:rsidRPr="00A3211E">
              <w:rPr>
                <w:rFonts w:ascii="Arial" w:hAnsi="Arial" w:cs="Arial"/>
                <w:sz w:val="18"/>
                <w:szCs w:val="18"/>
              </w:rPr>
              <w:t xml:space="preserve">  </w:t>
            </w:r>
            <w:r w:rsidR="00AB01EE">
              <w:rPr>
                <w:rFonts w:ascii="Arial" w:hAnsi="Arial" w:cs="Arial"/>
                <w:sz w:val="18"/>
                <w:szCs w:val="18"/>
              </w:rPr>
              <w:t xml:space="preserve">Yes  </w:t>
            </w:r>
          </w:p>
          <w:p w14:paraId="556E3DDE" w14:textId="0882F504" w:rsidR="0005429B" w:rsidRPr="00A3211E" w:rsidRDefault="0084261B" w:rsidP="00AB01EE">
            <w:pPr>
              <w:rPr>
                <w:rFonts w:ascii="MS Gothic" w:eastAsia="MS Gothic" w:hAnsi="MS Gothic" w:cs="Arial"/>
                <w:sz w:val="18"/>
                <w:szCs w:val="18"/>
              </w:rPr>
            </w:pPr>
            <w:sdt>
              <w:sdtPr>
                <w:rPr>
                  <w:rFonts w:ascii="Arial" w:hAnsi="Arial" w:cs="Arial"/>
                  <w:sz w:val="18"/>
                  <w:szCs w:val="18"/>
                </w:rPr>
                <w:id w:val="1759551553"/>
                <w14:checkbox>
                  <w14:checked w14:val="0"/>
                  <w14:checkedState w14:val="2612" w14:font="MS Gothic"/>
                  <w14:uncheckedState w14:val="2610" w14:font="MS Gothic"/>
                </w14:checkbox>
              </w:sdtPr>
              <w:sdtEndPr/>
              <w:sdtContent>
                <w:r w:rsidR="00AB01EE" w:rsidRPr="00A3211E">
                  <w:rPr>
                    <w:rFonts w:ascii="MS Gothic" w:eastAsia="MS Gothic" w:hAnsi="MS Gothic" w:cs="Arial" w:hint="eastAsia"/>
                    <w:sz w:val="18"/>
                    <w:szCs w:val="18"/>
                  </w:rPr>
                  <w:t>☐</w:t>
                </w:r>
              </w:sdtContent>
            </w:sdt>
            <w:r w:rsidR="00AB01EE" w:rsidRPr="00A3211E">
              <w:rPr>
                <w:rFonts w:ascii="Arial" w:hAnsi="Arial" w:cs="Arial"/>
                <w:sz w:val="18"/>
                <w:szCs w:val="18"/>
              </w:rPr>
              <w:t xml:space="preserve">  </w:t>
            </w:r>
            <w:r w:rsidR="00AB01EE">
              <w:rPr>
                <w:rFonts w:ascii="Arial" w:hAnsi="Arial" w:cs="Arial"/>
                <w:sz w:val="18"/>
                <w:szCs w:val="18"/>
              </w:rPr>
              <w:t>No</w:t>
            </w:r>
          </w:p>
        </w:tc>
      </w:tr>
    </w:tbl>
    <w:p w14:paraId="77CCAB77" w14:textId="77777777" w:rsidR="00A55DA5" w:rsidRDefault="00A55DA5" w:rsidP="00A55DA5">
      <w:pPr>
        <w:pStyle w:val="NormalWeb"/>
        <w:shd w:val="clear" w:color="auto" w:fill="FFFFFF"/>
        <w:spacing w:before="0" w:beforeAutospacing="0" w:after="0" w:afterAutospacing="0"/>
        <w:jc w:val="both"/>
        <w:rPr>
          <w:rFonts w:ascii="Arial" w:hAnsi="Arial" w:cs="Arial"/>
          <w:color w:val="1B1B1B"/>
          <w:sz w:val="20"/>
          <w:szCs w:val="20"/>
        </w:rPr>
      </w:pPr>
    </w:p>
    <w:p w14:paraId="33A7386A" w14:textId="44A9BFE3" w:rsidR="00A55DA5" w:rsidRDefault="00A55DA5" w:rsidP="00A55DA5">
      <w:pPr>
        <w:pStyle w:val="NormalWeb"/>
        <w:shd w:val="clear" w:color="auto" w:fill="FFFFFF"/>
        <w:spacing w:before="0" w:beforeAutospacing="0" w:after="0" w:afterAutospacing="0"/>
        <w:jc w:val="both"/>
        <w:rPr>
          <w:rFonts w:ascii="Arial" w:hAnsi="Arial" w:cs="Arial"/>
          <w:color w:val="1B1B1B"/>
          <w:sz w:val="20"/>
          <w:szCs w:val="20"/>
        </w:rPr>
      </w:pPr>
      <w:r w:rsidRPr="00A55DA5">
        <w:rPr>
          <w:rFonts w:ascii="Arial" w:hAnsi="Arial" w:cs="Arial"/>
          <w:color w:val="1B1B1B"/>
          <w:sz w:val="20"/>
          <w:szCs w:val="20"/>
        </w:rPr>
        <w:t>Note that funds may be used for DNA extraction to generate SNP profiles from evidentiary items or remains; however, funding may not be used for examination and extraction for cases that do not yet have a CODIS entry. STR testing must have previously been conducted, or the Investigating Agency may request or pay for STR testing where an applicable means of entry into the Florida DNA Database (</w:t>
      </w:r>
      <w:r w:rsidR="004D3E09">
        <w:rPr>
          <w:rFonts w:ascii="Arial" w:hAnsi="Arial" w:cs="Arial"/>
          <w:color w:val="1B1B1B"/>
          <w:sz w:val="20"/>
          <w:szCs w:val="20"/>
        </w:rPr>
        <w:t xml:space="preserve">State level of </w:t>
      </w:r>
      <w:r w:rsidRPr="00A55DA5">
        <w:rPr>
          <w:rFonts w:ascii="Arial" w:hAnsi="Arial" w:cs="Arial"/>
          <w:color w:val="1B1B1B"/>
          <w:sz w:val="20"/>
          <w:szCs w:val="20"/>
        </w:rPr>
        <w:t xml:space="preserve">CODIS) exists, and request reimbursement for the SNP testing that follows if no CODIS hits </w:t>
      </w:r>
      <w:r w:rsidR="004D3E09">
        <w:rPr>
          <w:rFonts w:ascii="Arial" w:hAnsi="Arial" w:cs="Arial"/>
          <w:color w:val="1B1B1B"/>
          <w:sz w:val="20"/>
          <w:szCs w:val="20"/>
        </w:rPr>
        <w:t xml:space="preserve">are </w:t>
      </w:r>
      <w:r w:rsidRPr="00A55DA5">
        <w:rPr>
          <w:rFonts w:ascii="Arial" w:hAnsi="Arial" w:cs="Arial"/>
          <w:color w:val="1B1B1B"/>
          <w:sz w:val="20"/>
          <w:szCs w:val="20"/>
        </w:rPr>
        <w:t xml:space="preserve">obtained.   </w:t>
      </w:r>
    </w:p>
    <w:p w14:paraId="4D36DA3C" w14:textId="77777777" w:rsidR="001936ED" w:rsidRDefault="001936ED" w:rsidP="00A55DA5">
      <w:pPr>
        <w:pStyle w:val="NormalWeb"/>
        <w:shd w:val="clear" w:color="auto" w:fill="FFFFFF"/>
        <w:spacing w:before="0" w:beforeAutospacing="0" w:after="0" w:afterAutospacing="0"/>
        <w:jc w:val="both"/>
        <w:rPr>
          <w:rFonts w:ascii="Arial" w:hAnsi="Arial" w:cs="Arial"/>
          <w:color w:val="1B1B1B"/>
          <w:sz w:val="20"/>
          <w:szCs w:val="20"/>
        </w:rPr>
      </w:pPr>
    </w:p>
    <w:p w14:paraId="4E5C49F5" w14:textId="659B6FEA" w:rsidR="001936ED" w:rsidRDefault="001936ED" w:rsidP="001936ED">
      <w:pPr>
        <w:pStyle w:val="Heading1"/>
      </w:pPr>
      <w:r>
        <w:t>Case scenario + Overview</w:t>
      </w:r>
    </w:p>
    <w:p w14:paraId="236A54B6" w14:textId="77777777" w:rsidR="00E062EB" w:rsidRDefault="00E062EB" w:rsidP="00A55DA5">
      <w:pPr>
        <w:pStyle w:val="NormalWeb"/>
        <w:shd w:val="clear" w:color="auto" w:fill="FFFFFF"/>
        <w:spacing w:before="0" w:beforeAutospacing="0" w:after="0" w:afterAutospacing="0"/>
        <w:jc w:val="both"/>
        <w:rPr>
          <w:rFonts w:ascii="Arial" w:hAnsi="Arial" w:cs="Arial"/>
          <w:color w:val="1B1B1B"/>
          <w:sz w:val="20"/>
          <w:szCs w:val="20"/>
        </w:rPr>
      </w:pPr>
    </w:p>
    <w:p w14:paraId="2B9BC4E4" w14:textId="2481D237" w:rsidR="001936ED" w:rsidRDefault="001936ED" w:rsidP="00A55DA5">
      <w:pPr>
        <w:pStyle w:val="NormalWeb"/>
        <w:shd w:val="clear" w:color="auto" w:fill="FFFFFF"/>
        <w:spacing w:before="0" w:beforeAutospacing="0" w:after="0" w:afterAutospacing="0"/>
        <w:jc w:val="both"/>
        <w:rPr>
          <w:rFonts w:ascii="Arial" w:hAnsi="Arial" w:cs="Arial"/>
          <w:color w:val="1B1B1B"/>
          <w:sz w:val="20"/>
          <w:szCs w:val="20"/>
        </w:rPr>
      </w:pPr>
      <w:r w:rsidRPr="001936ED">
        <w:rPr>
          <w:rFonts w:ascii="Arial" w:hAnsi="Arial" w:cs="Arial"/>
          <w:color w:val="1B1B1B"/>
          <w:sz w:val="20"/>
          <w:szCs w:val="20"/>
        </w:rPr>
        <w:t>Provide a brief description of the crime and how the sample is unequivocally attributable to the putative perpetrator, OR, if the sample is from a UHR, indicate date body found and any special circumstances. Include any distinguishing details or modis operandi, the evidence source and its link to the alleged perpetrator, summary of prior forensic analysis, and case identifiers for any linked cases. For UHRs, include attempts made to ID the individual (including use of fingerprints in NGI, dentals, other)</w:t>
      </w:r>
      <w:r w:rsidR="00E72860">
        <w:rPr>
          <w:rFonts w:ascii="Arial" w:hAnsi="Arial" w:cs="Arial"/>
          <w:color w:val="1B1B1B"/>
          <w:sz w:val="20"/>
          <w:szCs w:val="20"/>
        </w:rPr>
        <w:t>.</w:t>
      </w:r>
    </w:p>
    <w:p w14:paraId="6C8096E0" w14:textId="77777777" w:rsidR="001936ED" w:rsidRDefault="001936ED" w:rsidP="00A55DA5">
      <w:pPr>
        <w:pStyle w:val="NormalWeb"/>
        <w:shd w:val="clear" w:color="auto" w:fill="FFFFFF"/>
        <w:spacing w:before="0" w:beforeAutospacing="0" w:after="0" w:afterAutospacing="0"/>
        <w:jc w:val="both"/>
        <w:rPr>
          <w:rFonts w:ascii="Arial" w:hAnsi="Arial" w:cs="Arial"/>
          <w:color w:val="1B1B1B"/>
          <w:sz w:val="20"/>
          <w:szCs w:val="20"/>
        </w:rPr>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790"/>
      </w:tblGrid>
      <w:tr w:rsidR="001936ED" w:rsidRPr="00A3211E" w14:paraId="4AA6AF03" w14:textId="77777777" w:rsidTr="007B1701">
        <w:trPr>
          <w:trHeight w:val="4112"/>
        </w:trPr>
        <w:tc>
          <w:tcPr>
            <w:tcW w:w="10790" w:type="dxa"/>
          </w:tcPr>
          <w:p w14:paraId="09FEEB10" w14:textId="2E78C757" w:rsidR="001936ED" w:rsidRDefault="00733759" w:rsidP="0009291E">
            <w:pPr>
              <w:rPr>
                <w:rFonts w:ascii="Arial" w:hAnsi="Arial" w:cs="Arial"/>
                <w:sz w:val="18"/>
                <w:szCs w:val="18"/>
              </w:rPr>
            </w:pPr>
            <w:r w:rsidRPr="00A3211E">
              <w:rPr>
                <w:rFonts w:ascii="Arial" w:hAnsi="Arial" w:cs="Arial"/>
                <w:color w:val="1B1B1B"/>
              </w:rPr>
              <w:br/>
            </w:r>
          </w:p>
          <w:p w14:paraId="108A8E10" w14:textId="1C290923" w:rsidR="001936ED" w:rsidRDefault="001936ED" w:rsidP="0009291E">
            <w:pPr>
              <w:rPr>
                <w:rFonts w:ascii="Arial" w:hAnsi="Arial" w:cs="Arial"/>
                <w:sz w:val="18"/>
                <w:szCs w:val="18"/>
              </w:rPr>
            </w:pPr>
          </w:p>
          <w:p w14:paraId="6D503DA2" w14:textId="77777777" w:rsidR="001936ED" w:rsidRDefault="001936ED" w:rsidP="0009291E">
            <w:pPr>
              <w:rPr>
                <w:rFonts w:ascii="Arial" w:hAnsi="Arial" w:cs="Arial"/>
                <w:sz w:val="18"/>
                <w:szCs w:val="18"/>
              </w:rPr>
            </w:pPr>
          </w:p>
          <w:p w14:paraId="7ECE47D5" w14:textId="138C8302" w:rsidR="001936ED" w:rsidRPr="00A3211E" w:rsidRDefault="001936ED" w:rsidP="0009291E">
            <w:pPr>
              <w:rPr>
                <w:rFonts w:ascii="Arial" w:hAnsi="Arial" w:cs="Arial"/>
                <w:sz w:val="18"/>
                <w:szCs w:val="18"/>
              </w:rPr>
            </w:pPr>
          </w:p>
        </w:tc>
      </w:tr>
    </w:tbl>
    <w:p w14:paraId="6E2B8BA1" w14:textId="7794F102" w:rsidR="00952584" w:rsidRDefault="00952584" w:rsidP="00A55DA5">
      <w:pPr>
        <w:pStyle w:val="NormalWeb"/>
        <w:shd w:val="clear" w:color="auto" w:fill="FFFFFF"/>
        <w:spacing w:before="0" w:beforeAutospacing="0" w:after="0" w:afterAutospacing="0"/>
        <w:jc w:val="both"/>
        <w:rPr>
          <w:rFonts w:ascii="Arial" w:hAnsi="Arial" w:cs="Arial"/>
          <w:color w:val="1B1B1B"/>
          <w:sz w:val="20"/>
          <w:szCs w:val="20"/>
        </w:rPr>
      </w:pPr>
    </w:p>
    <w:p w14:paraId="27EEE1A6" w14:textId="10E3D312" w:rsidR="001936ED" w:rsidRDefault="001936ED" w:rsidP="00A55DA5">
      <w:pPr>
        <w:pStyle w:val="NormalWeb"/>
        <w:shd w:val="clear" w:color="auto" w:fill="FFFFFF"/>
        <w:spacing w:before="0" w:beforeAutospacing="0" w:after="0" w:afterAutospacing="0"/>
        <w:jc w:val="both"/>
        <w:rPr>
          <w:rFonts w:ascii="Arial" w:hAnsi="Arial" w:cs="Arial"/>
          <w:color w:val="1B1B1B"/>
          <w:sz w:val="20"/>
          <w:szCs w:val="20"/>
        </w:rPr>
      </w:pPr>
    </w:p>
    <w:p w14:paraId="0F250B25" w14:textId="77777777" w:rsidR="007B1701" w:rsidRPr="00A3211E" w:rsidRDefault="007B1701" w:rsidP="00A55DA5">
      <w:pPr>
        <w:pStyle w:val="NormalWeb"/>
        <w:shd w:val="clear" w:color="auto" w:fill="FFFFFF"/>
        <w:spacing w:before="0" w:beforeAutospacing="0" w:after="0" w:afterAutospacing="0"/>
        <w:jc w:val="both"/>
        <w:rPr>
          <w:rFonts w:ascii="Arial" w:hAnsi="Arial" w:cs="Arial"/>
          <w:color w:val="1B1B1B"/>
          <w:sz w:val="20"/>
          <w:szCs w:val="20"/>
        </w:rPr>
      </w:pPr>
    </w:p>
    <w:p w14:paraId="6B614859" w14:textId="77777777" w:rsidR="00952584" w:rsidRPr="008A55D2" w:rsidRDefault="00952584" w:rsidP="00952584">
      <w:pPr>
        <w:spacing w:before="0" w:after="0"/>
        <w:rPr>
          <w:sz w:val="4"/>
        </w:rPr>
      </w:pPr>
    </w:p>
    <w:p w14:paraId="0E217074" w14:textId="77777777" w:rsidR="00952584" w:rsidRDefault="00952584" w:rsidP="00952584">
      <w:pPr>
        <w:pStyle w:val="Heading1"/>
      </w:pPr>
      <w:r>
        <w:lastRenderedPageBreak/>
        <w:t>Budget</w:t>
      </w:r>
    </w:p>
    <w:p w14:paraId="776C24C9" w14:textId="54C35CDF" w:rsidR="00952584" w:rsidRDefault="00952584" w:rsidP="00952584">
      <w:pPr>
        <w:spacing w:after="0"/>
        <w:jc w:val="both"/>
        <w:rPr>
          <w:rFonts w:ascii="Arial" w:eastAsia="Times New Roman" w:hAnsi="Arial" w:cs="Arial"/>
          <w:color w:val="1B1B1B"/>
        </w:rPr>
      </w:pPr>
      <w:r w:rsidRPr="00CF16ED">
        <w:rPr>
          <w:rFonts w:ascii="Arial" w:eastAsia="Times New Roman" w:hAnsi="Arial" w:cs="Arial"/>
          <w:color w:val="1B1B1B"/>
        </w:rPr>
        <w:t>To support the activities defined in the referenced case, include budget details below.</w:t>
      </w:r>
    </w:p>
    <w:p w14:paraId="53709691" w14:textId="27F1D4FA" w:rsidR="002A481D" w:rsidRPr="008750D0" w:rsidRDefault="008750D0" w:rsidP="002A481D">
      <w:pPr>
        <w:spacing w:before="0" w:after="0"/>
        <w:rPr>
          <w:rStyle w:val="SubtleEmphasis"/>
        </w:rPr>
      </w:pPr>
      <w:r w:rsidRPr="008750D0">
        <w:rPr>
          <w:rStyle w:val="SubtleEmphasis"/>
        </w:rPr>
        <w:t xml:space="preserve">Please add rows as needed to the table below to itemize </w:t>
      </w:r>
      <w:r w:rsidR="00CF16ED">
        <w:rPr>
          <w:rStyle w:val="SubtleEmphasis"/>
        </w:rPr>
        <w:t xml:space="preserve">item or service </w:t>
      </w:r>
      <w:r w:rsidRPr="008750D0">
        <w:rPr>
          <w:rStyle w:val="SubtleEmphasis"/>
        </w:rPr>
        <w:t>being requested utilizing the (+) in the bottom right corner of the table</w:t>
      </w:r>
      <w:r w:rsidR="00CF16ED">
        <w:rPr>
          <w:rStyle w:val="SubtleEmphasis"/>
        </w:rPr>
        <w:t>.</w:t>
      </w: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85"/>
        <w:gridCol w:w="2700"/>
        <w:gridCol w:w="2970"/>
        <w:gridCol w:w="1350"/>
        <w:gridCol w:w="1890"/>
      </w:tblGrid>
      <w:tr w:rsidR="00952584" w:rsidRPr="007539FA" w14:paraId="7CBE851E" w14:textId="77777777" w:rsidTr="00167B77">
        <w:trPr>
          <w:trHeight w:val="260"/>
        </w:trPr>
        <w:tc>
          <w:tcPr>
            <w:tcW w:w="1885" w:type="dxa"/>
            <w:shd w:val="clear" w:color="auto" w:fill="D9E2F3" w:themeFill="accent1" w:themeFillTint="33"/>
          </w:tcPr>
          <w:p w14:paraId="27F39FF6" w14:textId="77777777" w:rsidR="00952584" w:rsidRPr="007539FA" w:rsidRDefault="00952584" w:rsidP="00167B77">
            <w:pPr>
              <w:pStyle w:val="Heading2"/>
              <w:rPr>
                <w:sz w:val="18"/>
              </w:rPr>
            </w:pPr>
            <w:r>
              <w:rPr>
                <w:sz w:val="18"/>
              </w:rPr>
              <w:t>Category</w:t>
            </w:r>
          </w:p>
        </w:tc>
        <w:tc>
          <w:tcPr>
            <w:tcW w:w="2700" w:type="dxa"/>
            <w:shd w:val="clear" w:color="auto" w:fill="D9E2F3" w:themeFill="accent1" w:themeFillTint="33"/>
          </w:tcPr>
          <w:p w14:paraId="484C5C89" w14:textId="75B96274" w:rsidR="00952584" w:rsidRPr="002D23FF" w:rsidRDefault="00CF16ED" w:rsidP="00167B77">
            <w:pPr>
              <w:pStyle w:val="Heading2"/>
              <w:rPr>
                <w:sz w:val="18"/>
                <w:highlight w:val="yellow"/>
              </w:rPr>
            </w:pPr>
            <w:r>
              <w:rPr>
                <w:sz w:val="18"/>
              </w:rPr>
              <w:t>Item/service</w:t>
            </w:r>
          </w:p>
        </w:tc>
        <w:tc>
          <w:tcPr>
            <w:tcW w:w="2970" w:type="dxa"/>
            <w:shd w:val="clear" w:color="auto" w:fill="D9E2F3" w:themeFill="accent1" w:themeFillTint="33"/>
          </w:tcPr>
          <w:p w14:paraId="3486C824" w14:textId="77777777" w:rsidR="00952584" w:rsidRPr="007539FA" w:rsidRDefault="00952584" w:rsidP="00167B77">
            <w:pPr>
              <w:pStyle w:val="Heading2"/>
              <w:rPr>
                <w:sz w:val="18"/>
              </w:rPr>
            </w:pPr>
            <w:r>
              <w:rPr>
                <w:sz w:val="18"/>
              </w:rPr>
              <w:t>Description</w:t>
            </w:r>
          </w:p>
        </w:tc>
        <w:tc>
          <w:tcPr>
            <w:tcW w:w="1350" w:type="dxa"/>
            <w:shd w:val="clear" w:color="auto" w:fill="D9E2F3" w:themeFill="accent1" w:themeFillTint="33"/>
          </w:tcPr>
          <w:p w14:paraId="31B8D4C9" w14:textId="77777777" w:rsidR="00952584" w:rsidRDefault="00952584" w:rsidP="00167B77">
            <w:pPr>
              <w:pStyle w:val="Heading2"/>
              <w:rPr>
                <w:sz w:val="18"/>
              </w:rPr>
            </w:pPr>
            <w:r>
              <w:rPr>
                <w:sz w:val="18"/>
              </w:rPr>
              <w:t>Requested Funds</w:t>
            </w:r>
          </w:p>
        </w:tc>
        <w:tc>
          <w:tcPr>
            <w:tcW w:w="1890" w:type="dxa"/>
            <w:shd w:val="clear" w:color="auto" w:fill="D9E2F3" w:themeFill="accent1" w:themeFillTint="33"/>
          </w:tcPr>
          <w:p w14:paraId="1AC7F658" w14:textId="77777777" w:rsidR="00952584" w:rsidRDefault="00952584" w:rsidP="00167B77">
            <w:pPr>
              <w:pStyle w:val="Heading2"/>
              <w:shd w:val="clear" w:color="auto" w:fill="FFF2CC" w:themeFill="accent4" w:themeFillTint="33"/>
              <w:rPr>
                <w:sz w:val="18"/>
              </w:rPr>
            </w:pPr>
            <w:r>
              <w:rPr>
                <w:sz w:val="18"/>
              </w:rPr>
              <w:t xml:space="preserve">FDLE Approved Funds </w:t>
            </w:r>
          </w:p>
          <w:p w14:paraId="044240D9" w14:textId="77777777" w:rsidR="00952584" w:rsidRPr="007539FA" w:rsidRDefault="00952584" w:rsidP="00167B77">
            <w:pPr>
              <w:pStyle w:val="Heading2"/>
              <w:shd w:val="clear" w:color="auto" w:fill="auto"/>
              <w:rPr>
                <w:sz w:val="18"/>
              </w:rPr>
            </w:pPr>
            <w:r w:rsidRPr="009B28BC">
              <w:rPr>
                <w:sz w:val="16"/>
                <w:szCs w:val="18"/>
              </w:rPr>
              <w:t>For FDLE Use Only</w:t>
            </w:r>
          </w:p>
        </w:tc>
      </w:tr>
      <w:tr w:rsidR="00952584" w:rsidRPr="00366A91" w14:paraId="6374BB9E" w14:textId="77777777" w:rsidTr="00167B77">
        <w:tc>
          <w:tcPr>
            <w:tcW w:w="1885" w:type="dxa"/>
          </w:tcPr>
          <w:p w14:paraId="17A78CCE" w14:textId="38FA0337" w:rsidR="00952584" w:rsidRPr="00A3211E" w:rsidRDefault="00CF16ED" w:rsidP="00167B77">
            <w:pPr>
              <w:rPr>
                <w:rFonts w:ascii="Arial" w:hAnsi="Arial" w:cs="Arial"/>
                <w:sz w:val="18"/>
                <w:szCs w:val="18"/>
              </w:rPr>
            </w:pPr>
            <w:r>
              <w:rPr>
                <w:rFonts w:ascii="Arial" w:hAnsi="Arial" w:cs="Arial"/>
                <w:sz w:val="18"/>
                <w:szCs w:val="18"/>
              </w:rPr>
              <w:t>Contractual Services</w:t>
            </w:r>
          </w:p>
        </w:tc>
        <w:tc>
          <w:tcPr>
            <w:tcW w:w="2700" w:type="dxa"/>
          </w:tcPr>
          <w:p w14:paraId="11D17FB3" w14:textId="6A5A224E" w:rsidR="00952584" w:rsidRPr="00A3211E" w:rsidRDefault="00952584" w:rsidP="00167B77">
            <w:pPr>
              <w:rPr>
                <w:rFonts w:ascii="Arial" w:hAnsi="Arial" w:cs="Arial"/>
                <w:sz w:val="18"/>
                <w:szCs w:val="18"/>
              </w:rPr>
            </w:pPr>
          </w:p>
        </w:tc>
        <w:tc>
          <w:tcPr>
            <w:tcW w:w="2970" w:type="dxa"/>
          </w:tcPr>
          <w:p w14:paraId="2D1CA6BB" w14:textId="4ADAB183" w:rsidR="00952584" w:rsidRPr="00A3211E" w:rsidRDefault="00952584" w:rsidP="00167B77">
            <w:pPr>
              <w:rPr>
                <w:rFonts w:ascii="Arial" w:hAnsi="Arial" w:cs="Arial"/>
                <w:sz w:val="18"/>
                <w:szCs w:val="18"/>
              </w:rPr>
            </w:pPr>
          </w:p>
        </w:tc>
        <w:tc>
          <w:tcPr>
            <w:tcW w:w="1350" w:type="dxa"/>
          </w:tcPr>
          <w:p w14:paraId="3F353052" w14:textId="0DBFA316" w:rsidR="00952584" w:rsidRPr="00A3211E" w:rsidRDefault="00952584" w:rsidP="00167B77">
            <w:pPr>
              <w:rPr>
                <w:rFonts w:ascii="Arial" w:hAnsi="Arial" w:cs="Arial"/>
                <w:sz w:val="18"/>
                <w:szCs w:val="18"/>
              </w:rPr>
            </w:pPr>
            <w:r w:rsidRPr="00A3211E">
              <w:rPr>
                <w:rFonts w:ascii="Arial" w:hAnsi="Arial" w:cs="Arial"/>
                <w:sz w:val="18"/>
                <w:szCs w:val="18"/>
              </w:rPr>
              <w:t>$</w:t>
            </w:r>
          </w:p>
        </w:tc>
        <w:tc>
          <w:tcPr>
            <w:tcW w:w="1890" w:type="dxa"/>
          </w:tcPr>
          <w:p w14:paraId="768B9234" w14:textId="77777777" w:rsidR="00952584" w:rsidRPr="00A3211E" w:rsidRDefault="00952584" w:rsidP="00167B77">
            <w:pPr>
              <w:rPr>
                <w:rFonts w:ascii="Arial" w:hAnsi="Arial" w:cs="Arial"/>
                <w:b/>
                <w:bCs/>
                <w:sz w:val="18"/>
                <w:szCs w:val="18"/>
              </w:rPr>
            </w:pPr>
            <w:r w:rsidRPr="00A3211E">
              <w:rPr>
                <w:rFonts w:ascii="Arial" w:hAnsi="Arial" w:cs="Arial"/>
                <w:b/>
                <w:bCs/>
                <w:sz w:val="18"/>
                <w:szCs w:val="18"/>
              </w:rPr>
              <w:t>$</w:t>
            </w:r>
          </w:p>
        </w:tc>
      </w:tr>
      <w:sdt>
        <w:sdtPr>
          <w:rPr>
            <w:rFonts w:ascii="Arial" w:hAnsi="Arial" w:cs="Arial"/>
            <w:sz w:val="18"/>
            <w:szCs w:val="18"/>
          </w:rPr>
          <w:id w:val="-1752734077"/>
          <w15:repeatingSection/>
        </w:sdtPr>
        <w:sdtEndPr>
          <w:rPr>
            <w:b/>
            <w:bCs/>
          </w:rPr>
        </w:sdtEndPr>
        <w:sdtContent>
          <w:sdt>
            <w:sdtPr>
              <w:rPr>
                <w:rFonts w:ascii="Arial" w:hAnsi="Arial" w:cs="Arial"/>
                <w:sz w:val="18"/>
                <w:szCs w:val="18"/>
              </w:rPr>
              <w:id w:val="-1500103861"/>
              <w:placeholder>
                <w:docPart w:val="DefaultPlaceholder_-1854013435"/>
              </w:placeholder>
              <w15:repeatingSectionItem/>
            </w:sdtPr>
            <w:sdtEndPr>
              <w:rPr>
                <w:b/>
                <w:bCs/>
              </w:rPr>
            </w:sdtEndPr>
            <w:sdtContent>
              <w:tr w:rsidR="00952584" w:rsidRPr="00366A91" w14:paraId="4A1E0169" w14:textId="77777777" w:rsidTr="00167B77">
                <w:tc>
                  <w:tcPr>
                    <w:tcW w:w="1885" w:type="dxa"/>
                  </w:tcPr>
                  <w:p w14:paraId="1F7380CA" w14:textId="00C66AD8" w:rsidR="00952584" w:rsidRPr="00A3211E" w:rsidRDefault="00CF16ED" w:rsidP="00167B77">
                    <w:pPr>
                      <w:rPr>
                        <w:rFonts w:ascii="Arial" w:hAnsi="Arial" w:cs="Arial"/>
                        <w:sz w:val="18"/>
                        <w:szCs w:val="18"/>
                      </w:rPr>
                    </w:pPr>
                    <w:r>
                      <w:rPr>
                        <w:rFonts w:ascii="Arial" w:hAnsi="Arial" w:cs="Arial"/>
                        <w:sz w:val="18"/>
                        <w:szCs w:val="18"/>
                      </w:rPr>
                      <w:t>Contractual Services</w:t>
                    </w:r>
                  </w:p>
                </w:tc>
                <w:tc>
                  <w:tcPr>
                    <w:tcW w:w="2700" w:type="dxa"/>
                  </w:tcPr>
                  <w:p w14:paraId="2D208D64" w14:textId="03F34605" w:rsidR="00952584" w:rsidRPr="00A3211E" w:rsidRDefault="00952584" w:rsidP="00167B77">
                    <w:pPr>
                      <w:rPr>
                        <w:rFonts w:ascii="Arial" w:hAnsi="Arial" w:cs="Arial"/>
                        <w:sz w:val="18"/>
                        <w:szCs w:val="18"/>
                      </w:rPr>
                    </w:pPr>
                  </w:p>
                </w:tc>
                <w:tc>
                  <w:tcPr>
                    <w:tcW w:w="2970" w:type="dxa"/>
                  </w:tcPr>
                  <w:p w14:paraId="54DCFE28" w14:textId="77777777" w:rsidR="00952584" w:rsidRPr="00A3211E" w:rsidRDefault="00952584" w:rsidP="00167B77">
                    <w:pPr>
                      <w:rPr>
                        <w:rFonts w:ascii="Arial" w:hAnsi="Arial" w:cs="Arial"/>
                        <w:sz w:val="18"/>
                        <w:szCs w:val="18"/>
                      </w:rPr>
                    </w:pPr>
                  </w:p>
                </w:tc>
                <w:tc>
                  <w:tcPr>
                    <w:tcW w:w="1350" w:type="dxa"/>
                  </w:tcPr>
                  <w:p w14:paraId="3D0F33A7" w14:textId="77777777" w:rsidR="00952584" w:rsidRPr="00A3211E" w:rsidRDefault="00952584" w:rsidP="00167B77">
                    <w:pPr>
                      <w:rPr>
                        <w:rFonts w:ascii="Arial" w:hAnsi="Arial" w:cs="Arial"/>
                        <w:sz w:val="18"/>
                        <w:szCs w:val="18"/>
                      </w:rPr>
                    </w:pPr>
                    <w:r w:rsidRPr="00A3211E">
                      <w:rPr>
                        <w:rFonts w:ascii="Arial" w:hAnsi="Arial" w:cs="Arial"/>
                        <w:sz w:val="18"/>
                        <w:szCs w:val="18"/>
                      </w:rPr>
                      <w:t>$</w:t>
                    </w:r>
                  </w:p>
                </w:tc>
                <w:tc>
                  <w:tcPr>
                    <w:tcW w:w="1890" w:type="dxa"/>
                  </w:tcPr>
                  <w:p w14:paraId="0B3D4F75" w14:textId="5AC1A709" w:rsidR="00952584" w:rsidRPr="00A3211E" w:rsidRDefault="00952584" w:rsidP="00167B77">
                    <w:pPr>
                      <w:rPr>
                        <w:rFonts w:ascii="Arial" w:hAnsi="Arial" w:cs="Arial"/>
                        <w:b/>
                        <w:bCs/>
                        <w:sz w:val="18"/>
                        <w:szCs w:val="18"/>
                      </w:rPr>
                    </w:pPr>
                    <w:r w:rsidRPr="00A3211E">
                      <w:rPr>
                        <w:rFonts w:ascii="Arial" w:hAnsi="Arial" w:cs="Arial"/>
                        <w:b/>
                        <w:bCs/>
                        <w:sz w:val="18"/>
                        <w:szCs w:val="18"/>
                      </w:rPr>
                      <w:t>$</w:t>
                    </w:r>
                  </w:p>
                </w:tc>
              </w:tr>
            </w:sdtContent>
          </w:sdt>
          <w:sdt>
            <w:sdtPr>
              <w:rPr>
                <w:rFonts w:ascii="Arial" w:hAnsi="Arial" w:cs="Arial"/>
                <w:sz w:val="18"/>
                <w:szCs w:val="18"/>
              </w:rPr>
              <w:id w:val="-849417640"/>
              <w:placeholder>
                <w:docPart w:val="BCAE3998C0BA4EF9B8BDAE72619E0FDA"/>
              </w:placeholder>
              <w15:repeatingSectionItem/>
            </w:sdtPr>
            <w:sdtEndPr>
              <w:rPr>
                <w:b/>
                <w:bCs/>
              </w:rPr>
            </w:sdtEndPr>
            <w:sdtContent>
              <w:tr w:rsidR="00CF16ED" w:rsidRPr="00366A91" w14:paraId="5E2860EB" w14:textId="77777777" w:rsidTr="00167B77">
                <w:tc>
                  <w:tcPr>
                    <w:tcW w:w="1885" w:type="dxa"/>
                  </w:tcPr>
                  <w:p w14:paraId="56E404DB" w14:textId="77777777" w:rsidR="00CF16ED" w:rsidRPr="00A3211E" w:rsidRDefault="00CF16ED" w:rsidP="00167B77">
                    <w:pPr>
                      <w:rPr>
                        <w:rFonts w:ascii="Arial" w:hAnsi="Arial" w:cs="Arial"/>
                        <w:sz w:val="18"/>
                        <w:szCs w:val="18"/>
                      </w:rPr>
                    </w:pPr>
                    <w:r>
                      <w:rPr>
                        <w:rFonts w:ascii="Arial" w:hAnsi="Arial" w:cs="Arial"/>
                        <w:sz w:val="18"/>
                        <w:szCs w:val="18"/>
                      </w:rPr>
                      <w:t>Contractual Services</w:t>
                    </w:r>
                  </w:p>
                </w:tc>
                <w:tc>
                  <w:tcPr>
                    <w:tcW w:w="2700" w:type="dxa"/>
                  </w:tcPr>
                  <w:p w14:paraId="049B264C" w14:textId="77777777" w:rsidR="00CF16ED" w:rsidRPr="00A3211E" w:rsidRDefault="00CF16ED" w:rsidP="00167B77">
                    <w:pPr>
                      <w:rPr>
                        <w:rFonts w:ascii="Arial" w:hAnsi="Arial" w:cs="Arial"/>
                        <w:sz w:val="18"/>
                        <w:szCs w:val="18"/>
                      </w:rPr>
                    </w:pPr>
                  </w:p>
                </w:tc>
                <w:tc>
                  <w:tcPr>
                    <w:tcW w:w="2970" w:type="dxa"/>
                  </w:tcPr>
                  <w:p w14:paraId="4F18D1D4" w14:textId="77777777" w:rsidR="00CF16ED" w:rsidRPr="00A3211E" w:rsidRDefault="00CF16ED" w:rsidP="00167B77">
                    <w:pPr>
                      <w:rPr>
                        <w:rFonts w:ascii="Arial" w:hAnsi="Arial" w:cs="Arial"/>
                        <w:sz w:val="18"/>
                        <w:szCs w:val="18"/>
                      </w:rPr>
                    </w:pPr>
                  </w:p>
                </w:tc>
                <w:tc>
                  <w:tcPr>
                    <w:tcW w:w="1350" w:type="dxa"/>
                  </w:tcPr>
                  <w:p w14:paraId="06368FE8" w14:textId="77777777" w:rsidR="00CF16ED" w:rsidRPr="00A3211E" w:rsidRDefault="00CF16ED" w:rsidP="00167B77">
                    <w:pPr>
                      <w:rPr>
                        <w:rFonts w:ascii="Arial" w:hAnsi="Arial" w:cs="Arial"/>
                        <w:sz w:val="18"/>
                        <w:szCs w:val="18"/>
                      </w:rPr>
                    </w:pPr>
                    <w:r w:rsidRPr="00A3211E">
                      <w:rPr>
                        <w:rFonts w:ascii="Arial" w:hAnsi="Arial" w:cs="Arial"/>
                        <w:sz w:val="18"/>
                        <w:szCs w:val="18"/>
                      </w:rPr>
                      <w:t>$</w:t>
                    </w:r>
                  </w:p>
                </w:tc>
                <w:tc>
                  <w:tcPr>
                    <w:tcW w:w="1890" w:type="dxa"/>
                  </w:tcPr>
                  <w:p w14:paraId="763B5B3E" w14:textId="5D50D348" w:rsidR="00CF16ED" w:rsidRPr="00A3211E" w:rsidRDefault="00CF16ED" w:rsidP="00167B77">
                    <w:pPr>
                      <w:rPr>
                        <w:rFonts w:ascii="Arial" w:hAnsi="Arial" w:cs="Arial"/>
                        <w:b/>
                        <w:bCs/>
                        <w:sz w:val="18"/>
                        <w:szCs w:val="18"/>
                      </w:rPr>
                    </w:pPr>
                    <w:r w:rsidRPr="00A3211E">
                      <w:rPr>
                        <w:rFonts w:ascii="Arial" w:hAnsi="Arial" w:cs="Arial"/>
                        <w:b/>
                        <w:bCs/>
                        <w:sz w:val="18"/>
                        <w:szCs w:val="18"/>
                      </w:rPr>
                      <w:t>$</w:t>
                    </w:r>
                  </w:p>
                </w:tc>
              </w:tr>
            </w:sdtContent>
          </w:sdt>
        </w:sdtContent>
      </w:sdt>
      <w:tr w:rsidR="00952584" w:rsidRPr="00366A91" w14:paraId="715D3B42" w14:textId="77777777" w:rsidTr="00167B77">
        <w:tc>
          <w:tcPr>
            <w:tcW w:w="7555" w:type="dxa"/>
            <w:gridSpan w:val="3"/>
          </w:tcPr>
          <w:p w14:paraId="7C29050A" w14:textId="77777777" w:rsidR="00952584" w:rsidRPr="00A3211E" w:rsidRDefault="00952584" w:rsidP="00167B77">
            <w:pPr>
              <w:rPr>
                <w:rFonts w:ascii="Arial" w:hAnsi="Arial" w:cs="Arial"/>
                <w:b/>
                <w:bCs/>
                <w:sz w:val="18"/>
                <w:szCs w:val="18"/>
              </w:rPr>
            </w:pPr>
            <w:r w:rsidRPr="00A3211E">
              <w:rPr>
                <w:rFonts w:ascii="Arial" w:hAnsi="Arial" w:cs="Arial"/>
                <w:b/>
                <w:bCs/>
                <w:sz w:val="18"/>
                <w:szCs w:val="18"/>
              </w:rPr>
              <w:t>Total</w:t>
            </w:r>
          </w:p>
        </w:tc>
        <w:tc>
          <w:tcPr>
            <w:tcW w:w="1350" w:type="dxa"/>
          </w:tcPr>
          <w:p w14:paraId="4CB3400D" w14:textId="77777777" w:rsidR="00952584" w:rsidRPr="00A3211E" w:rsidRDefault="00952584" w:rsidP="00167B77">
            <w:pPr>
              <w:rPr>
                <w:rFonts w:ascii="Arial" w:hAnsi="Arial" w:cs="Arial"/>
                <w:b/>
                <w:bCs/>
                <w:sz w:val="18"/>
                <w:szCs w:val="18"/>
              </w:rPr>
            </w:pPr>
            <w:r w:rsidRPr="00A3211E">
              <w:rPr>
                <w:rFonts w:ascii="Arial" w:hAnsi="Arial" w:cs="Arial"/>
                <w:b/>
                <w:bCs/>
                <w:sz w:val="18"/>
                <w:szCs w:val="18"/>
              </w:rPr>
              <w:t>$</w:t>
            </w:r>
          </w:p>
        </w:tc>
        <w:tc>
          <w:tcPr>
            <w:tcW w:w="1890" w:type="dxa"/>
          </w:tcPr>
          <w:p w14:paraId="13AD1076" w14:textId="77777777" w:rsidR="00952584" w:rsidRPr="00A3211E" w:rsidRDefault="00952584" w:rsidP="00167B77">
            <w:pPr>
              <w:rPr>
                <w:rFonts w:ascii="Arial" w:hAnsi="Arial" w:cs="Arial"/>
                <w:b/>
                <w:bCs/>
                <w:sz w:val="18"/>
                <w:szCs w:val="18"/>
              </w:rPr>
            </w:pPr>
            <w:r w:rsidRPr="00A3211E">
              <w:rPr>
                <w:rFonts w:ascii="Arial" w:hAnsi="Arial" w:cs="Arial"/>
                <w:b/>
                <w:bCs/>
                <w:sz w:val="18"/>
                <w:szCs w:val="18"/>
              </w:rPr>
              <w:t>$</w:t>
            </w:r>
          </w:p>
        </w:tc>
      </w:tr>
    </w:tbl>
    <w:p w14:paraId="20B73C41" w14:textId="77777777" w:rsidR="00952584" w:rsidRPr="008A55D2" w:rsidRDefault="00952584" w:rsidP="00952584">
      <w:pPr>
        <w:spacing w:before="0" w:after="0"/>
        <w:jc w:val="both"/>
        <w:rPr>
          <w:sz w:val="4"/>
        </w:rPr>
      </w:pPr>
    </w:p>
    <w:p w14:paraId="03581F53" w14:textId="77777777" w:rsidR="00952584" w:rsidRDefault="00952584" w:rsidP="00952584">
      <w:pPr>
        <w:pStyle w:val="Heading1"/>
      </w:pPr>
      <w:r>
        <w:t>Recipient Contact Information</w:t>
      </w:r>
    </w:p>
    <w:p w14:paraId="66B65757" w14:textId="77777777" w:rsidR="00952584" w:rsidRPr="008A55D2" w:rsidRDefault="00952584" w:rsidP="00952584">
      <w:pPr>
        <w:spacing w:before="0" w:after="0"/>
        <w:rPr>
          <w:sz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85"/>
        <w:gridCol w:w="1170"/>
        <w:gridCol w:w="1170"/>
        <w:gridCol w:w="271"/>
        <w:gridCol w:w="989"/>
        <w:gridCol w:w="2340"/>
        <w:gridCol w:w="267"/>
        <w:gridCol w:w="993"/>
        <w:gridCol w:w="2610"/>
      </w:tblGrid>
      <w:tr w:rsidR="00952584" w14:paraId="61B4788D" w14:textId="77777777" w:rsidTr="00167B77">
        <w:trPr>
          <w:trHeight w:val="449"/>
        </w:trPr>
        <w:tc>
          <w:tcPr>
            <w:tcW w:w="3325" w:type="dxa"/>
            <w:gridSpan w:val="3"/>
            <w:tcBorders>
              <w:right w:val="single" w:sz="4" w:space="0" w:color="8EAADB" w:themeColor="accent1" w:themeTint="99"/>
            </w:tcBorders>
            <w:shd w:val="clear" w:color="auto" w:fill="D9E2F3" w:themeFill="accent1" w:themeFillTint="33"/>
          </w:tcPr>
          <w:p w14:paraId="7C419A8A" w14:textId="77777777" w:rsidR="00952584" w:rsidRPr="00D04B9B" w:rsidRDefault="00952584" w:rsidP="00167B77">
            <w:pPr>
              <w:pStyle w:val="Heading2"/>
              <w:pBdr>
                <w:top w:val="none" w:sz="0" w:space="0" w:color="auto"/>
                <w:left w:val="none" w:sz="0" w:space="0" w:color="auto"/>
                <w:bottom w:val="none" w:sz="0" w:space="0" w:color="auto"/>
                <w:right w:val="none" w:sz="0" w:space="0" w:color="auto"/>
              </w:pBdr>
              <w:rPr>
                <w:sz w:val="18"/>
              </w:rPr>
            </w:pPr>
            <w:r w:rsidRPr="00D04B9B">
              <w:rPr>
                <w:sz w:val="18"/>
              </w:rPr>
              <w:t>Recipient Grant Manager</w:t>
            </w:r>
          </w:p>
        </w:tc>
        <w:tc>
          <w:tcPr>
            <w:tcW w:w="271" w:type="dxa"/>
            <w:tcBorders>
              <w:top w:val="nil"/>
              <w:left w:val="single" w:sz="4" w:space="0" w:color="8EAADB" w:themeColor="accent1" w:themeTint="99"/>
              <w:bottom w:val="nil"/>
              <w:right w:val="single" w:sz="4" w:space="0" w:color="8EAADB" w:themeColor="accent1" w:themeTint="99"/>
            </w:tcBorders>
            <w:shd w:val="clear" w:color="auto" w:fill="auto"/>
          </w:tcPr>
          <w:p w14:paraId="7BD29C96" w14:textId="77777777" w:rsidR="00952584" w:rsidRPr="00D04B9B" w:rsidRDefault="00952584" w:rsidP="00167B77"/>
        </w:tc>
        <w:tc>
          <w:tcPr>
            <w:tcW w:w="3329" w:type="dxa"/>
            <w:gridSpan w:val="2"/>
            <w:tcBorders>
              <w:left w:val="single" w:sz="4" w:space="0" w:color="8EAADB" w:themeColor="accent1" w:themeTint="99"/>
              <w:right w:val="single" w:sz="4" w:space="0" w:color="8EAADB" w:themeColor="accent1" w:themeTint="99"/>
            </w:tcBorders>
            <w:shd w:val="clear" w:color="auto" w:fill="D9E2F3" w:themeFill="accent1" w:themeFillTint="33"/>
          </w:tcPr>
          <w:p w14:paraId="59CE1B74" w14:textId="77777777" w:rsidR="00952584" w:rsidRPr="00D04B9B" w:rsidRDefault="00952584" w:rsidP="00167B77">
            <w:pPr>
              <w:pStyle w:val="Heading2"/>
              <w:pBdr>
                <w:top w:val="none" w:sz="0" w:space="0" w:color="auto"/>
                <w:left w:val="none" w:sz="0" w:space="0" w:color="auto"/>
                <w:bottom w:val="none" w:sz="0" w:space="0" w:color="auto"/>
                <w:right w:val="none" w:sz="0" w:space="0" w:color="auto"/>
              </w:pBdr>
              <w:rPr>
                <w:sz w:val="18"/>
              </w:rPr>
            </w:pPr>
            <w:r w:rsidRPr="00D04B9B">
              <w:rPr>
                <w:sz w:val="18"/>
              </w:rPr>
              <w:t>Recipient Chief Official</w:t>
            </w:r>
          </w:p>
        </w:tc>
        <w:tc>
          <w:tcPr>
            <w:tcW w:w="267" w:type="dxa"/>
            <w:tcBorders>
              <w:top w:val="nil"/>
              <w:left w:val="single" w:sz="4" w:space="0" w:color="8EAADB" w:themeColor="accent1" w:themeTint="99"/>
              <w:bottom w:val="nil"/>
              <w:right w:val="single" w:sz="4" w:space="0" w:color="8EAADB" w:themeColor="accent1" w:themeTint="99"/>
            </w:tcBorders>
            <w:shd w:val="clear" w:color="auto" w:fill="auto"/>
          </w:tcPr>
          <w:p w14:paraId="53001FCF" w14:textId="77777777" w:rsidR="00952584" w:rsidRPr="00D04B9B" w:rsidRDefault="00952584" w:rsidP="00167B77"/>
        </w:tc>
        <w:tc>
          <w:tcPr>
            <w:tcW w:w="3603" w:type="dxa"/>
            <w:gridSpan w:val="2"/>
            <w:tcBorders>
              <w:left w:val="single" w:sz="4" w:space="0" w:color="8EAADB" w:themeColor="accent1" w:themeTint="99"/>
            </w:tcBorders>
            <w:shd w:val="clear" w:color="auto" w:fill="D9E2F3" w:themeFill="accent1" w:themeFillTint="33"/>
          </w:tcPr>
          <w:p w14:paraId="46D12CE7" w14:textId="77777777" w:rsidR="00952584" w:rsidRPr="00D04B9B" w:rsidRDefault="00952584" w:rsidP="00167B77">
            <w:pPr>
              <w:pStyle w:val="Heading2"/>
              <w:pBdr>
                <w:top w:val="none" w:sz="0" w:space="0" w:color="auto"/>
                <w:left w:val="none" w:sz="0" w:space="0" w:color="auto"/>
                <w:bottom w:val="none" w:sz="0" w:space="0" w:color="auto"/>
                <w:right w:val="none" w:sz="0" w:space="0" w:color="auto"/>
              </w:pBdr>
              <w:rPr>
                <w:sz w:val="18"/>
              </w:rPr>
            </w:pPr>
            <w:r w:rsidRPr="00D04B9B">
              <w:rPr>
                <w:sz w:val="18"/>
              </w:rPr>
              <w:t>Recipient Chief Financial Officer</w:t>
            </w:r>
          </w:p>
        </w:tc>
      </w:tr>
      <w:tr w:rsidR="00952584" w14:paraId="7BBF28D3" w14:textId="77777777" w:rsidTr="00167B77">
        <w:tc>
          <w:tcPr>
            <w:tcW w:w="985" w:type="dxa"/>
          </w:tcPr>
          <w:p w14:paraId="6381A2DF" w14:textId="77777777" w:rsidR="00952584" w:rsidRPr="00302186" w:rsidRDefault="00952584" w:rsidP="00167B77">
            <w:pPr>
              <w:rPr>
                <w:rFonts w:ascii="Arial" w:hAnsi="Arial" w:cs="Arial"/>
                <w:sz w:val="18"/>
                <w:szCs w:val="18"/>
              </w:rPr>
            </w:pPr>
            <w:r w:rsidRPr="00302186">
              <w:rPr>
                <w:rFonts w:ascii="Arial" w:hAnsi="Arial" w:cs="Arial"/>
                <w:sz w:val="18"/>
                <w:szCs w:val="18"/>
              </w:rPr>
              <w:t>Name:</w:t>
            </w:r>
          </w:p>
        </w:tc>
        <w:tc>
          <w:tcPr>
            <w:tcW w:w="2340" w:type="dxa"/>
            <w:gridSpan w:val="2"/>
            <w:tcBorders>
              <w:right w:val="single" w:sz="4" w:space="0" w:color="8EAADB" w:themeColor="accent1" w:themeTint="99"/>
            </w:tcBorders>
          </w:tcPr>
          <w:p w14:paraId="7F522331" w14:textId="77777777" w:rsidR="00952584" w:rsidRPr="00302186" w:rsidRDefault="00952584" w:rsidP="00167B77">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0D1D1B5F" w14:textId="77777777" w:rsidR="00952584" w:rsidRPr="00302186" w:rsidRDefault="00952584" w:rsidP="00167B77">
            <w:pPr>
              <w:rPr>
                <w:sz w:val="18"/>
                <w:szCs w:val="18"/>
              </w:rPr>
            </w:pPr>
          </w:p>
        </w:tc>
        <w:tc>
          <w:tcPr>
            <w:tcW w:w="989" w:type="dxa"/>
            <w:tcBorders>
              <w:left w:val="single" w:sz="4" w:space="0" w:color="8EAADB" w:themeColor="accent1" w:themeTint="99"/>
            </w:tcBorders>
          </w:tcPr>
          <w:p w14:paraId="30AFB5B3" w14:textId="77777777" w:rsidR="00952584" w:rsidRPr="00302186" w:rsidRDefault="00952584" w:rsidP="00167B77">
            <w:pPr>
              <w:rPr>
                <w:rFonts w:ascii="Arial" w:hAnsi="Arial" w:cs="Arial"/>
                <w:sz w:val="18"/>
                <w:szCs w:val="18"/>
              </w:rPr>
            </w:pPr>
            <w:r w:rsidRPr="00302186">
              <w:rPr>
                <w:rFonts w:ascii="Arial" w:hAnsi="Arial" w:cs="Arial"/>
                <w:sz w:val="18"/>
                <w:szCs w:val="18"/>
              </w:rPr>
              <w:t>Name:</w:t>
            </w:r>
          </w:p>
        </w:tc>
        <w:tc>
          <w:tcPr>
            <w:tcW w:w="2340" w:type="dxa"/>
            <w:tcBorders>
              <w:right w:val="single" w:sz="4" w:space="0" w:color="8EAADB" w:themeColor="accent1" w:themeTint="99"/>
            </w:tcBorders>
          </w:tcPr>
          <w:p w14:paraId="5FDA519E" w14:textId="77777777" w:rsidR="00952584" w:rsidRPr="00302186" w:rsidRDefault="00952584" w:rsidP="00167B77">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57A0013" w14:textId="77777777" w:rsidR="00952584" w:rsidRPr="00302186" w:rsidRDefault="00952584" w:rsidP="00167B77">
            <w:pPr>
              <w:rPr>
                <w:sz w:val="18"/>
                <w:szCs w:val="18"/>
              </w:rPr>
            </w:pPr>
          </w:p>
        </w:tc>
        <w:tc>
          <w:tcPr>
            <w:tcW w:w="993" w:type="dxa"/>
            <w:tcBorders>
              <w:left w:val="single" w:sz="4" w:space="0" w:color="8EAADB" w:themeColor="accent1" w:themeTint="99"/>
            </w:tcBorders>
          </w:tcPr>
          <w:p w14:paraId="4461C566" w14:textId="77777777" w:rsidR="00952584" w:rsidRPr="00302186" w:rsidRDefault="00952584" w:rsidP="00167B77">
            <w:pPr>
              <w:rPr>
                <w:rFonts w:ascii="Arial" w:hAnsi="Arial" w:cs="Arial"/>
                <w:sz w:val="18"/>
                <w:szCs w:val="18"/>
              </w:rPr>
            </w:pPr>
            <w:r w:rsidRPr="00302186">
              <w:rPr>
                <w:rFonts w:ascii="Arial" w:hAnsi="Arial" w:cs="Arial"/>
                <w:sz w:val="18"/>
                <w:szCs w:val="18"/>
              </w:rPr>
              <w:t>Name:</w:t>
            </w:r>
          </w:p>
        </w:tc>
        <w:tc>
          <w:tcPr>
            <w:tcW w:w="2610" w:type="dxa"/>
          </w:tcPr>
          <w:p w14:paraId="75DEB47D" w14:textId="77777777" w:rsidR="00952584" w:rsidRPr="00302186" w:rsidRDefault="00952584" w:rsidP="00167B77">
            <w:pPr>
              <w:rPr>
                <w:rFonts w:ascii="Arial" w:hAnsi="Arial" w:cs="Arial"/>
                <w:sz w:val="18"/>
                <w:szCs w:val="18"/>
              </w:rPr>
            </w:pPr>
          </w:p>
        </w:tc>
      </w:tr>
      <w:tr w:rsidR="00952584" w14:paraId="5A702239" w14:textId="77777777" w:rsidTr="00167B77">
        <w:tc>
          <w:tcPr>
            <w:tcW w:w="985" w:type="dxa"/>
          </w:tcPr>
          <w:p w14:paraId="6F8E2BF2" w14:textId="77777777" w:rsidR="00952584" w:rsidRPr="00302186" w:rsidRDefault="00952584" w:rsidP="00167B77">
            <w:pPr>
              <w:rPr>
                <w:rFonts w:ascii="Arial" w:hAnsi="Arial" w:cs="Arial"/>
                <w:sz w:val="18"/>
                <w:szCs w:val="18"/>
              </w:rPr>
            </w:pPr>
            <w:r w:rsidRPr="00302186">
              <w:rPr>
                <w:rFonts w:ascii="Arial" w:hAnsi="Arial" w:cs="Arial"/>
                <w:sz w:val="18"/>
                <w:szCs w:val="18"/>
              </w:rPr>
              <w:t>Title:</w:t>
            </w:r>
          </w:p>
        </w:tc>
        <w:tc>
          <w:tcPr>
            <w:tcW w:w="2340" w:type="dxa"/>
            <w:gridSpan w:val="2"/>
            <w:tcBorders>
              <w:right w:val="single" w:sz="4" w:space="0" w:color="8EAADB" w:themeColor="accent1" w:themeTint="99"/>
            </w:tcBorders>
          </w:tcPr>
          <w:p w14:paraId="3C38E883" w14:textId="77777777" w:rsidR="00952584" w:rsidRPr="00302186" w:rsidRDefault="00952584" w:rsidP="00167B77">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6E3CBE55" w14:textId="77777777" w:rsidR="00952584" w:rsidRPr="00302186" w:rsidRDefault="00952584" w:rsidP="00167B77">
            <w:pPr>
              <w:rPr>
                <w:sz w:val="18"/>
                <w:szCs w:val="18"/>
              </w:rPr>
            </w:pPr>
          </w:p>
        </w:tc>
        <w:tc>
          <w:tcPr>
            <w:tcW w:w="989" w:type="dxa"/>
            <w:tcBorders>
              <w:left w:val="single" w:sz="4" w:space="0" w:color="8EAADB" w:themeColor="accent1" w:themeTint="99"/>
            </w:tcBorders>
          </w:tcPr>
          <w:p w14:paraId="2B5EAD6E" w14:textId="77777777" w:rsidR="00952584" w:rsidRPr="00302186" w:rsidRDefault="00952584" w:rsidP="00167B77">
            <w:pPr>
              <w:rPr>
                <w:rFonts w:ascii="Arial" w:hAnsi="Arial" w:cs="Arial"/>
                <w:sz w:val="18"/>
                <w:szCs w:val="18"/>
              </w:rPr>
            </w:pPr>
            <w:r w:rsidRPr="00302186">
              <w:rPr>
                <w:rFonts w:ascii="Arial" w:hAnsi="Arial" w:cs="Arial"/>
                <w:sz w:val="18"/>
                <w:szCs w:val="18"/>
              </w:rPr>
              <w:t>Title:</w:t>
            </w:r>
          </w:p>
        </w:tc>
        <w:tc>
          <w:tcPr>
            <w:tcW w:w="2340" w:type="dxa"/>
            <w:tcBorders>
              <w:right w:val="single" w:sz="4" w:space="0" w:color="8EAADB" w:themeColor="accent1" w:themeTint="99"/>
            </w:tcBorders>
          </w:tcPr>
          <w:p w14:paraId="6A3013D3" w14:textId="77777777" w:rsidR="00952584" w:rsidRPr="00302186" w:rsidRDefault="00952584" w:rsidP="00167B77">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1756EB3" w14:textId="77777777" w:rsidR="00952584" w:rsidRPr="00302186" w:rsidRDefault="00952584" w:rsidP="00167B77">
            <w:pPr>
              <w:rPr>
                <w:sz w:val="18"/>
                <w:szCs w:val="18"/>
              </w:rPr>
            </w:pPr>
          </w:p>
        </w:tc>
        <w:tc>
          <w:tcPr>
            <w:tcW w:w="993" w:type="dxa"/>
            <w:tcBorders>
              <w:left w:val="single" w:sz="4" w:space="0" w:color="8EAADB" w:themeColor="accent1" w:themeTint="99"/>
            </w:tcBorders>
          </w:tcPr>
          <w:p w14:paraId="2124BC32" w14:textId="77777777" w:rsidR="00952584" w:rsidRPr="00302186" w:rsidRDefault="00952584" w:rsidP="00167B77">
            <w:pPr>
              <w:rPr>
                <w:rFonts w:ascii="Arial" w:hAnsi="Arial" w:cs="Arial"/>
                <w:sz w:val="18"/>
                <w:szCs w:val="18"/>
              </w:rPr>
            </w:pPr>
            <w:r w:rsidRPr="00302186">
              <w:rPr>
                <w:rFonts w:ascii="Arial" w:hAnsi="Arial" w:cs="Arial"/>
                <w:sz w:val="18"/>
                <w:szCs w:val="18"/>
              </w:rPr>
              <w:t>Title:</w:t>
            </w:r>
          </w:p>
        </w:tc>
        <w:tc>
          <w:tcPr>
            <w:tcW w:w="2610" w:type="dxa"/>
          </w:tcPr>
          <w:p w14:paraId="1954849C" w14:textId="77777777" w:rsidR="00952584" w:rsidRPr="00302186" w:rsidRDefault="00952584" w:rsidP="00167B77">
            <w:pPr>
              <w:rPr>
                <w:rFonts w:ascii="Arial" w:hAnsi="Arial" w:cs="Arial"/>
                <w:sz w:val="18"/>
                <w:szCs w:val="18"/>
              </w:rPr>
            </w:pPr>
          </w:p>
        </w:tc>
      </w:tr>
      <w:tr w:rsidR="00952584" w14:paraId="74DB3E90" w14:textId="77777777" w:rsidTr="00167B77">
        <w:tc>
          <w:tcPr>
            <w:tcW w:w="985" w:type="dxa"/>
          </w:tcPr>
          <w:p w14:paraId="1ADDBE79" w14:textId="77777777" w:rsidR="00952584" w:rsidRPr="00302186" w:rsidRDefault="00952584" w:rsidP="00167B77">
            <w:pPr>
              <w:rPr>
                <w:rFonts w:ascii="Arial" w:hAnsi="Arial" w:cs="Arial"/>
                <w:sz w:val="18"/>
                <w:szCs w:val="18"/>
              </w:rPr>
            </w:pPr>
            <w:r w:rsidRPr="00302186">
              <w:rPr>
                <w:rFonts w:ascii="Arial" w:hAnsi="Arial" w:cs="Arial"/>
                <w:sz w:val="18"/>
                <w:szCs w:val="18"/>
              </w:rPr>
              <w:t>Address:</w:t>
            </w:r>
          </w:p>
        </w:tc>
        <w:tc>
          <w:tcPr>
            <w:tcW w:w="2340" w:type="dxa"/>
            <w:gridSpan w:val="2"/>
            <w:tcBorders>
              <w:right w:val="single" w:sz="4" w:space="0" w:color="8EAADB" w:themeColor="accent1" w:themeTint="99"/>
            </w:tcBorders>
          </w:tcPr>
          <w:p w14:paraId="47E0F2A9" w14:textId="77777777" w:rsidR="00952584" w:rsidRPr="00302186" w:rsidRDefault="00952584" w:rsidP="00167B77">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1BCA1AE8" w14:textId="77777777" w:rsidR="00952584" w:rsidRPr="00302186" w:rsidRDefault="00952584" w:rsidP="00167B77">
            <w:pPr>
              <w:rPr>
                <w:sz w:val="18"/>
                <w:szCs w:val="18"/>
              </w:rPr>
            </w:pPr>
          </w:p>
        </w:tc>
        <w:tc>
          <w:tcPr>
            <w:tcW w:w="989" w:type="dxa"/>
            <w:tcBorders>
              <w:left w:val="single" w:sz="4" w:space="0" w:color="8EAADB" w:themeColor="accent1" w:themeTint="99"/>
            </w:tcBorders>
          </w:tcPr>
          <w:p w14:paraId="33770422" w14:textId="77777777" w:rsidR="00952584" w:rsidRPr="00302186" w:rsidRDefault="00952584" w:rsidP="00167B77">
            <w:pPr>
              <w:rPr>
                <w:rFonts w:ascii="Arial" w:hAnsi="Arial" w:cs="Arial"/>
                <w:sz w:val="18"/>
                <w:szCs w:val="18"/>
              </w:rPr>
            </w:pPr>
            <w:r w:rsidRPr="00302186">
              <w:rPr>
                <w:rFonts w:ascii="Arial" w:hAnsi="Arial" w:cs="Arial"/>
                <w:sz w:val="18"/>
                <w:szCs w:val="18"/>
              </w:rPr>
              <w:t>Address:</w:t>
            </w:r>
          </w:p>
        </w:tc>
        <w:tc>
          <w:tcPr>
            <w:tcW w:w="2340" w:type="dxa"/>
            <w:tcBorders>
              <w:right w:val="single" w:sz="4" w:space="0" w:color="8EAADB" w:themeColor="accent1" w:themeTint="99"/>
            </w:tcBorders>
          </w:tcPr>
          <w:p w14:paraId="77E65B9F" w14:textId="77777777" w:rsidR="00952584" w:rsidRPr="00302186" w:rsidRDefault="00952584" w:rsidP="00167B77">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B55E9B5" w14:textId="77777777" w:rsidR="00952584" w:rsidRPr="00302186" w:rsidRDefault="00952584" w:rsidP="00167B77">
            <w:pPr>
              <w:rPr>
                <w:sz w:val="18"/>
                <w:szCs w:val="18"/>
              </w:rPr>
            </w:pPr>
          </w:p>
        </w:tc>
        <w:tc>
          <w:tcPr>
            <w:tcW w:w="993" w:type="dxa"/>
            <w:tcBorders>
              <w:left w:val="single" w:sz="4" w:space="0" w:color="8EAADB" w:themeColor="accent1" w:themeTint="99"/>
            </w:tcBorders>
          </w:tcPr>
          <w:p w14:paraId="09F3A3D7" w14:textId="77777777" w:rsidR="00952584" w:rsidRPr="00302186" w:rsidRDefault="00952584" w:rsidP="00167B77">
            <w:pPr>
              <w:rPr>
                <w:rFonts w:ascii="Arial" w:hAnsi="Arial" w:cs="Arial"/>
                <w:sz w:val="18"/>
                <w:szCs w:val="18"/>
              </w:rPr>
            </w:pPr>
            <w:r w:rsidRPr="00302186">
              <w:rPr>
                <w:rFonts w:ascii="Arial" w:hAnsi="Arial" w:cs="Arial"/>
                <w:sz w:val="18"/>
                <w:szCs w:val="18"/>
              </w:rPr>
              <w:t>Address:</w:t>
            </w:r>
          </w:p>
        </w:tc>
        <w:tc>
          <w:tcPr>
            <w:tcW w:w="2610" w:type="dxa"/>
          </w:tcPr>
          <w:p w14:paraId="62E135D6" w14:textId="77777777" w:rsidR="00952584" w:rsidRPr="00302186" w:rsidRDefault="00952584" w:rsidP="00167B77">
            <w:pPr>
              <w:rPr>
                <w:rFonts w:ascii="Arial" w:hAnsi="Arial" w:cs="Arial"/>
                <w:sz w:val="18"/>
                <w:szCs w:val="18"/>
              </w:rPr>
            </w:pPr>
          </w:p>
        </w:tc>
      </w:tr>
      <w:tr w:rsidR="00952584" w14:paraId="2BBE2330" w14:textId="77777777" w:rsidTr="00167B77">
        <w:tc>
          <w:tcPr>
            <w:tcW w:w="985" w:type="dxa"/>
          </w:tcPr>
          <w:p w14:paraId="19FC02C4" w14:textId="77777777" w:rsidR="00952584" w:rsidRPr="00302186" w:rsidRDefault="00952584" w:rsidP="00167B77">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gridSpan w:val="2"/>
            <w:tcBorders>
              <w:right w:val="single" w:sz="4" w:space="0" w:color="8EAADB" w:themeColor="accent1" w:themeTint="99"/>
            </w:tcBorders>
          </w:tcPr>
          <w:p w14:paraId="7402D4C5" w14:textId="77777777" w:rsidR="00952584" w:rsidRPr="00302186" w:rsidRDefault="00952584" w:rsidP="00167B77">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2BA972EB" w14:textId="77777777" w:rsidR="00952584" w:rsidRPr="00302186" w:rsidRDefault="00952584" w:rsidP="00167B77">
            <w:pPr>
              <w:rPr>
                <w:sz w:val="18"/>
                <w:szCs w:val="18"/>
              </w:rPr>
            </w:pPr>
          </w:p>
        </w:tc>
        <w:tc>
          <w:tcPr>
            <w:tcW w:w="989" w:type="dxa"/>
            <w:tcBorders>
              <w:left w:val="single" w:sz="4" w:space="0" w:color="8EAADB" w:themeColor="accent1" w:themeTint="99"/>
            </w:tcBorders>
          </w:tcPr>
          <w:p w14:paraId="1EAA63D6" w14:textId="77777777" w:rsidR="00952584" w:rsidRPr="00302186" w:rsidRDefault="00952584" w:rsidP="00167B77">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tcBorders>
              <w:right w:val="single" w:sz="4" w:space="0" w:color="8EAADB" w:themeColor="accent1" w:themeTint="99"/>
            </w:tcBorders>
          </w:tcPr>
          <w:p w14:paraId="09C4C0A4" w14:textId="77777777" w:rsidR="00952584" w:rsidRPr="00302186" w:rsidRDefault="00952584" w:rsidP="00167B77">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C1F1A62" w14:textId="77777777" w:rsidR="00952584" w:rsidRPr="00302186" w:rsidRDefault="00952584" w:rsidP="00167B77">
            <w:pPr>
              <w:rPr>
                <w:sz w:val="18"/>
                <w:szCs w:val="18"/>
              </w:rPr>
            </w:pPr>
          </w:p>
        </w:tc>
        <w:tc>
          <w:tcPr>
            <w:tcW w:w="993" w:type="dxa"/>
            <w:tcBorders>
              <w:left w:val="single" w:sz="4" w:space="0" w:color="8EAADB" w:themeColor="accent1" w:themeTint="99"/>
            </w:tcBorders>
          </w:tcPr>
          <w:p w14:paraId="30441465" w14:textId="77777777" w:rsidR="00952584" w:rsidRPr="00302186" w:rsidRDefault="00952584" w:rsidP="00167B77">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610" w:type="dxa"/>
          </w:tcPr>
          <w:p w14:paraId="3ECF24A8" w14:textId="77777777" w:rsidR="00952584" w:rsidRPr="00302186" w:rsidRDefault="00952584" w:rsidP="00167B77">
            <w:pPr>
              <w:rPr>
                <w:rFonts w:ascii="Arial" w:hAnsi="Arial" w:cs="Arial"/>
                <w:sz w:val="18"/>
                <w:szCs w:val="18"/>
              </w:rPr>
            </w:pPr>
          </w:p>
        </w:tc>
      </w:tr>
      <w:tr w:rsidR="00952584" w14:paraId="6C0B6434" w14:textId="77777777" w:rsidTr="00167B77">
        <w:tc>
          <w:tcPr>
            <w:tcW w:w="985" w:type="dxa"/>
            <w:tcBorders>
              <w:bottom w:val="single" w:sz="4" w:space="0" w:color="8EAADB" w:themeColor="accent1" w:themeTint="99"/>
            </w:tcBorders>
          </w:tcPr>
          <w:p w14:paraId="3858C054" w14:textId="77777777" w:rsidR="00952584" w:rsidRPr="00302186" w:rsidRDefault="00952584" w:rsidP="00167B77">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gridSpan w:val="2"/>
            <w:tcBorders>
              <w:bottom w:val="single" w:sz="4" w:space="0" w:color="8EAADB" w:themeColor="accent1" w:themeTint="99"/>
              <w:right w:val="single" w:sz="4" w:space="0" w:color="8EAADB" w:themeColor="accent1" w:themeTint="99"/>
            </w:tcBorders>
          </w:tcPr>
          <w:p w14:paraId="3FD732D4" w14:textId="77777777" w:rsidR="00952584" w:rsidRPr="00302186" w:rsidRDefault="00952584" w:rsidP="00167B77">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DC5C077" w14:textId="77777777" w:rsidR="00952584" w:rsidRPr="00302186" w:rsidRDefault="00952584" w:rsidP="00167B77">
            <w:pPr>
              <w:rPr>
                <w:sz w:val="18"/>
                <w:szCs w:val="18"/>
              </w:rPr>
            </w:pPr>
          </w:p>
        </w:tc>
        <w:tc>
          <w:tcPr>
            <w:tcW w:w="989" w:type="dxa"/>
            <w:tcBorders>
              <w:left w:val="single" w:sz="4" w:space="0" w:color="8EAADB" w:themeColor="accent1" w:themeTint="99"/>
              <w:bottom w:val="single" w:sz="4" w:space="0" w:color="8EAADB" w:themeColor="accent1" w:themeTint="99"/>
            </w:tcBorders>
          </w:tcPr>
          <w:p w14:paraId="667559B7" w14:textId="77777777" w:rsidR="00952584" w:rsidRPr="00302186" w:rsidRDefault="00952584" w:rsidP="00167B77">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tcBorders>
              <w:bottom w:val="single" w:sz="4" w:space="0" w:color="8EAADB" w:themeColor="accent1" w:themeTint="99"/>
              <w:right w:val="single" w:sz="4" w:space="0" w:color="8EAADB" w:themeColor="accent1" w:themeTint="99"/>
            </w:tcBorders>
          </w:tcPr>
          <w:p w14:paraId="3EFF9C12" w14:textId="77777777" w:rsidR="00952584" w:rsidRPr="00302186" w:rsidRDefault="00952584" w:rsidP="00167B77">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6F13292A" w14:textId="77777777" w:rsidR="00952584" w:rsidRPr="00302186" w:rsidRDefault="00952584" w:rsidP="00167B77">
            <w:pPr>
              <w:rPr>
                <w:sz w:val="18"/>
                <w:szCs w:val="18"/>
              </w:rPr>
            </w:pPr>
          </w:p>
        </w:tc>
        <w:tc>
          <w:tcPr>
            <w:tcW w:w="993" w:type="dxa"/>
            <w:tcBorders>
              <w:left w:val="single" w:sz="4" w:space="0" w:color="8EAADB" w:themeColor="accent1" w:themeTint="99"/>
              <w:bottom w:val="single" w:sz="4" w:space="0" w:color="8EAADB" w:themeColor="accent1" w:themeTint="99"/>
            </w:tcBorders>
          </w:tcPr>
          <w:p w14:paraId="4D1F2D2A" w14:textId="77777777" w:rsidR="00952584" w:rsidRPr="00302186" w:rsidRDefault="00952584" w:rsidP="00167B77">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610" w:type="dxa"/>
            <w:tcBorders>
              <w:bottom w:val="single" w:sz="4" w:space="0" w:color="8EAADB" w:themeColor="accent1" w:themeTint="99"/>
            </w:tcBorders>
          </w:tcPr>
          <w:p w14:paraId="4014764E" w14:textId="77777777" w:rsidR="00952584" w:rsidRPr="00302186" w:rsidRDefault="00952584" w:rsidP="00167B77">
            <w:pPr>
              <w:rPr>
                <w:rFonts w:ascii="Arial" w:hAnsi="Arial" w:cs="Arial"/>
                <w:sz w:val="18"/>
                <w:szCs w:val="18"/>
              </w:rPr>
            </w:pPr>
          </w:p>
        </w:tc>
      </w:tr>
      <w:tr w:rsidR="00952584" w14:paraId="34C84260" w14:textId="77777777" w:rsidTr="00167B77">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0C0FFEE1" w14:textId="77777777" w:rsidR="00952584" w:rsidRPr="008A55D2" w:rsidRDefault="00952584" w:rsidP="00167B77">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5CB1A513" w14:textId="77777777" w:rsidR="00952584" w:rsidRPr="008A55D2" w:rsidRDefault="00952584" w:rsidP="00167B77">
            <w:pPr>
              <w:rPr>
                <w:sz w:val="2"/>
              </w:rPr>
            </w:pPr>
          </w:p>
        </w:tc>
        <w:tc>
          <w:tcPr>
            <w:tcW w:w="271" w:type="dxa"/>
            <w:tcBorders>
              <w:top w:val="nil"/>
              <w:left w:val="nil"/>
              <w:bottom w:val="single" w:sz="4" w:space="0" w:color="8EAADB" w:themeColor="accent1" w:themeTint="99"/>
              <w:right w:val="nil"/>
            </w:tcBorders>
          </w:tcPr>
          <w:p w14:paraId="2616B19B" w14:textId="77777777" w:rsidR="00952584" w:rsidRPr="008A55D2" w:rsidRDefault="00952584" w:rsidP="00167B77">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4FA849C5" w14:textId="77777777" w:rsidR="00952584" w:rsidRPr="008A55D2" w:rsidRDefault="00952584" w:rsidP="00167B77">
            <w:pPr>
              <w:spacing w:before="0"/>
              <w:rPr>
                <w:sz w:val="2"/>
              </w:rPr>
            </w:pPr>
          </w:p>
        </w:tc>
        <w:tc>
          <w:tcPr>
            <w:tcW w:w="2340" w:type="dxa"/>
            <w:tcBorders>
              <w:top w:val="single" w:sz="4" w:space="0" w:color="8EAADB" w:themeColor="accent1" w:themeTint="99"/>
              <w:left w:val="nil"/>
              <w:bottom w:val="single" w:sz="4" w:space="0" w:color="8EAADB" w:themeColor="accent1" w:themeTint="99"/>
              <w:right w:val="nil"/>
            </w:tcBorders>
          </w:tcPr>
          <w:p w14:paraId="0622E8D4" w14:textId="77777777" w:rsidR="00952584" w:rsidRPr="008A55D2" w:rsidRDefault="00952584" w:rsidP="00167B77">
            <w:pPr>
              <w:rPr>
                <w:sz w:val="2"/>
              </w:rPr>
            </w:pPr>
          </w:p>
        </w:tc>
        <w:tc>
          <w:tcPr>
            <w:tcW w:w="267" w:type="dxa"/>
            <w:tcBorders>
              <w:top w:val="nil"/>
              <w:left w:val="nil"/>
              <w:bottom w:val="single" w:sz="4" w:space="0" w:color="8EAADB" w:themeColor="accent1" w:themeTint="99"/>
              <w:right w:val="nil"/>
            </w:tcBorders>
          </w:tcPr>
          <w:p w14:paraId="044AD3D4" w14:textId="77777777" w:rsidR="00952584" w:rsidRPr="008A55D2" w:rsidRDefault="00952584" w:rsidP="00167B77">
            <w:pPr>
              <w:rPr>
                <w:sz w:val="2"/>
              </w:rPr>
            </w:pPr>
          </w:p>
        </w:tc>
        <w:tc>
          <w:tcPr>
            <w:tcW w:w="993" w:type="dxa"/>
            <w:tcBorders>
              <w:top w:val="single" w:sz="4" w:space="0" w:color="8EAADB" w:themeColor="accent1" w:themeTint="99"/>
              <w:left w:val="nil"/>
              <w:bottom w:val="single" w:sz="4" w:space="0" w:color="8EAADB" w:themeColor="accent1" w:themeTint="99"/>
              <w:right w:val="nil"/>
            </w:tcBorders>
          </w:tcPr>
          <w:p w14:paraId="45AD1214" w14:textId="77777777" w:rsidR="00952584" w:rsidRPr="008A55D2" w:rsidRDefault="00952584" w:rsidP="00167B77">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1B9B6D99" w14:textId="77777777" w:rsidR="00952584" w:rsidRPr="008A55D2" w:rsidRDefault="00952584" w:rsidP="00167B77">
            <w:pPr>
              <w:rPr>
                <w:sz w:val="2"/>
              </w:rPr>
            </w:pPr>
          </w:p>
        </w:tc>
      </w:tr>
      <w:tr w:rsidR="00952584" w14:paraId="26F80FD0" w14:textId="77777777" w:rsidTr="00167B77">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01A734C5" w14:textId="77777777" w:rsidR="00952584" w:rsidRPr="008A55D2" w:rsidRDefault="00952584" w:rsidP="00167B77">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06A01F85" w14:textId="77777777" w:rsidR="00952584" w:rsidRPr="008A55D2" w:rsidRDefault="00952584" w:rsidP="00167B77">
            <w:pPr>
              <w:rPr>
                <w:sz w:val="2"/>
              </w:rPr>
            </w:pPr>
          </w:p>
        </w:tc>
        <w:tc>
          <w:tcPr>
            <w:tcW w:w="271" w:type="dxa"/>
            <w:tcBorders>
              <w:top w:val="nil"/>
              <w:left w:val="nil"/>
              <w:bottom w:val="single" w:sz="4" w:space="0" w:color="8EAADB" w:themeColor="accent1" w:themeTint="99"/>
              <w:right w:val="nil"/>
            </w:tcBorders>
          </w:tcPr>
          <w:p w14:paraId="47E5DC67" w14:textId="77777777" w:rsidR="00952584" w:rsidRPr="008A55D2" w:rsidRDefault="00952584" w:rsidP="00167B77">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58452B66" w14:textId="77777777" w:rsidR="00952584" w:rsidRPr="008A55D2" w:rsidRDefault="00952584" w:rsidP="00167B77">
            <w:pPr>
              <w:spacing w:before="0"/>
              <w:rPr>
                <w:sz w:val="2"/>
              </w:rPr>
            </w:pPr>
          </w:p>
        </w:tc>
        <w:tc>
          <w:tcPr>
            <w:tcW w:w="2340" w:type="dxa"/>
            <w:tcBorders>
              <w:top w:val="single" w:sz="4" w:space="0" w:color="8EAADB" w:themeColor="accent1" w:themeTint="99"/>
              <w:left w:val="nil"/>
              <w:bottom w:val="single" w:sz="4" w:space="0" w:color="8EAADB" w:themeColor="accent1" w:themeTint="99"/>
              <w:right w:val="nil"/>
            </w:tcBorders>
          </w:tcPr>
          <w:p w14:paraId="709EC9AF" w14:textId="77777777" w:rsidR="00952584" w:rsidRPr="008A55D2" w:rsidRDefault="00952584" w:rsidP="00167B77">
            <w:pPr>
              <w:rPr>
                <w:sz w:val="2"/>
              </w:rPr>
            </w:pPr>
          </w:p>
        </w:tc>
        <w:tc>
          <w:tcPr>
            <w:tcW w:w="267" w:type="dxa"/>
            <w:tcBorders>
              <w:top w:val="nil"/>
              <w:left w:val="nil"/>
              <w:bottom w:val="single" w:sz="4" w:space="0" w:color="8EAADB" w:themeColor="accent1" w:themeTint="99"/>
              <w:right w:val="nil"/>
            </w:tcBorders>
          </w:tcPr>
          <w:p w14:paraId="16AC326B" w14:textId="77777777" w:rsidR="00952584" w:rsidRPr="008A55D2" w:rsidRDefault="00952584" w:rsidP="00167B77">
            <w:pPr>
              <w:rPr>
                <w:sz w:val="2"/>
              </w:rPr>
            </w:pPr>
          </w:p>
        </w:tc>
        <w:tc>
          <w:tcPr>
            <w:tcW w:w="993" w:type="dxa"/>
            <w:tcBorders>
              <w:top w:val="single" w:sz="4" w:space="0" w:color="8EAADB" w:themeColor="accent1" w:themeTint="99"/>
              <w:left w:val="nil"/>
              <w:bottom w:val="single" w:sz="4" w:space="0" w:color="8EAADB" w:themeColor="accent1" w:themeTint="99"/>
              <w:right w:val="nil"/>
            </w:tcBorders>
          </w:tcPr>
          <w:p w14:paraId="6716DF74" w14:textId="77777777" w:rsidR="00952584" w:rsidRPr="008A55D2" w:rsidRDefault="00952584" w:rsidP="00167B77">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738741E6" w14:textId="77777777" w:rsidR="00952584" w:rsidRPr="008A55D2" w:rsidRDefault="00952584" w:rsidP="00167B77">
            <w:pPr>
              <w:rPr>
                <w:sz w:val="2"/>
              </w:rPr>
            </w:pPr>
          </w:p>
        </w:tc>
      </w:tr>
      <w:tr w:rsidR="00952584" w:rsidRPr="00D04B9B" w14:paraId="6E89A647" w14:textId="77777777" w:rsidTr="00167B77">
        <w:trPr>
          <w:trHeight w:val="422"/>
        </w:trPr>
        <w:tc>
          <w:tcPr>
            <w:tcW w:w="10795" w:type="dxa"/>
            <w:gridSpan w:val="9"/>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58370C3" w14:textId="77777777" w:rsidR="00952584" w:rsidRPr="00D04B9B" w:rsidRDefault="00952584" w:rsidP="00167B77">
            <w:pPr>
              <w:pStyle w:val="Heading2"/>
              <w:pBdr>
                <w:top w:val="none" w:sz="0" w:space="0" w:color="auto"/>
                <w:left w:val="none" w:sz="0" w:space="0" w:color="auto"/>
                <w:bottom w:val="none" w:sz="0" w:space="0" w:color="auto"/>
                <w:right w:val="none" w:sz="0" w:space="0" w:color="auto"/>
              </w:pBdr>
              <w:rPr>
                <w:sz w:val="18"/>
              </w:rPr>
            </w:pPr>
            <w:r>
              <w:rPr>
                <w:sz w:val="18"/>
              </w:rPr>
              <w:t>Agency Information</w:t>
            </w:r>
          </w:p>
        </w:tc>
      </w:tr>
      <w:tr w:rsidR="00952584" w14:paraId="5A681C05" w14:textId="77777777" w:rsidTr="00167B77">
        <w:tc>
          <w:tcPr>
            <w:tcW w:w="2155" w:type="dxa"/>
            <w:gridSpan w:val="2"/>
            <w:tcBorders>
              <w:top w:val="single" w:sz="4" w:space="0" w:color="8EAADB" w:themeColor="accent1" w:themeTint="99"/>
            </w:tcBorders>
          </w:tcPr>
          <w:p w14:paraId="31BCEFE6" w14:textId="77777777" w:rsidR="00952584" w:rsidRPr="00302186" w:rsidRDefault="00952584" w:rsidP="00167B77">
            <w:pPr>
              <w:rPr>
                <w:rFonts w:ascii="Arial" w:hAnsi="Arial" w:cs="Arial"/>
                <w:sz w:val="18"/>
                <w:szCs w:val="18"/>
              </w:rPr>
            </w:pPr>
            <w:r w:rsidRPr="00302186">
              <w:rPr>
                <w:rFonts w:ascii="Arial" w:hAnsi="Arial" w:cs="Arial"/>
                <w:sz w:val="18"/>
                <w:szCs w:val="18"/>
              </w:rPr>
              <w:t>Agency Name:</w:t>
            </w:r>
          </w:p>
        </w:tc>
        <w:tc>
          <w:tcPr>
            <w:tcW w:w="8640" w:type="dxa"/>
            <w:gridSpan w:val="7"/>
            <w:tcBorders>
              <w:top w:val="single" w:sz="4" w:space="0" w:color="8EAADB" w:themeColor="accent1" w:themeTint="99"/>
              <w:right w:val="single" w:sz="4" w:space="0" w:color="8EAADB" w:themeColor="accent1" w:themeTint="99"/>
            </w:tcBorders>
          </w:tcPr>
          <w:p w14:paraId="384C1901" w14:textId="77777777" w:rsidR="00952584" w:rsidRPr="00302186" w:rsidRDefault="00952584" w:rsidP="00167B77">
            <w:pPr>
              <w:rPr>
                <w:rFonts w:ascii="Arial" w:hAnsi="Arial" w:cs="Arial"/>
                <w:sz w:val="18"/>
                <w:szCs w:val="18"/>
              </w:rPr>
            </w:pPr>
          </w:p>
        </w:tc>
      </w:tr>
      <w:tr w:rsidR="00952584" w14:paraId="00C2C812" w14:textId="77777777" w:rsidTr="00167B77">
        <w:tc>
          <w:tcPr>
            <w:tcW w:w="2155" w:type="dxa"/>
            <w:gridSpan w:val="2"/>
          </w:tcPr>
          <w:p w14:paraId="6707D1CB" w14:textId="77777777" w:rsidR="00952584" w:rsidRPr="00302186" w:rsidRDefault="00952584" w:rsidP="00167B77">
            <w:pPr>
              <w:rPr>
                <w:rFonts w:ascii="Arial" w:hAnsi="Arial" w:cs="Arial"/>
                <w:sz w:val="18"/>
                <w:szCs w:val="18"/>
              </w:rPr>
            </w:pPr>
            <w:r w:rsidRPr="00302186">
              <w:rPr>
                <w:rFonts w:ascii="Arial" w:hAnsi="Arial" w:cs="Arial"/>
                <w:sz w:val="18"/>
                <w:szCs w:val="18"/>
              </w:rPr>
              <w:t>FEID/FEIN:</w:t>
            </w:r>
          </w:p>
        </w:tc>
        <w:tc>
          <w:tcPr>
            <w:tcW w:w="8640" w:type="dxa"/>
            <w:gridSpan w:val="7"/>
            <w:tcBorders>
              <w:right w:val="single" w:sz="4" w:space="0" w:color="8EAADB" w:themeColor="accent1" w:themeTint="99"/>
            </w:tcBorders>
          </w:tcPr>
          <w:p w14:paraId="32083AC1" w14:textId="77777777" w:rsidR="00952584" w:rsidRPr="00302186" w:rsidRDefault="00952584" w:rsidP="00167B77">
            <w:pPr>
              <w:rPr>
                <w:rFonts w:ascii="Arial" w:hAnsi="Arial" w:cs="Arial"/>
                <w:sz w:val="18"/>
                <w:szCs w:val="18"/>
              </w:rPr>
            </w:pPr>
          </w:p>
        </w:tc>
      </w:tr>
      <w:tr w:rsidR="00952584" w14:paraId="014F3AE4" w14:textId="77777777" w:rsidTr="00167B77">
        <w:tc>
          <w:tcPr>
            <w:tcW w:w="2155" w:type="dxa"/>
            <w:gridSpan w:val="2"/>
          </w:tcPr>
          <w:p w14:paraId="4B8218BB" w14:textId="77777777" w:rsidR="00952584" w:rsidRPr="00302186" w:rsidRDefault="00952584" w:rsidP="00167B77">
            <w:pPr>
              <w:rPr>
                <w:rFonts w:ascii="Arial" w:hAnsi="Arial" w:cs="Arial"/>
                <w:sz w:val="18"/>
                <w:szCs w:val="18"/>
              </w:rPr>
            </w:pPr>
            <w:r w:rsidRPr="00302186">
              <w:rPr>
                <w:rFonts w:ascii="Arial" w:hAnsi="Arial" w:cs="Arial"/>
                <w:sz w:val="18"/>
                <w:szCs w:val="18"/>
              </w:rPr>
              <w:t>Remittance Address:</w:t>
            </w:r>
          </w:p>
        </w:tc>
        <w:tc>
          <w:tcPr>
            <w:tcW w:w="8640" w:type="dxa"/>
            <w:gridSpan w:val="7"/>
            <w:tcBorders>
              <w:right w:val="single" w:sz="4" w:space="0" w:color="8EAADB" w:themeColor="accent1" w:themeTint="99"/>
            </w:tcBorders>
          </w:tcPr>
          <w:p w14:paraId="58FB8EA2" w14:textId="77777777" w:rsidR="00952584" w:rsidRPr="00302186" w:rsidRDefault="00952584" w:rsidP="00167B77">
            <w:pPr>
              <w:rPr>
                <w:rFonts w:ascii="Arial" w:hAnsi="Arial" w:cs="Arial"/>
                <w:sz w:val="18"/>
                <w:szCs w:val="18"/>
              </w:rPr>
            </w:pPr>
          </w:p>
          <w:p w14:paraId="459BB3D8" w14:textId="77777777" w:rsidR="00952584" w:rsidRPr="00302186" w:rsidRDefault="00952584" w:rsidP="00167B77">
            <w:pPr>
              <w:rPr>
                <w:rFonts w:ascii="Arial" w:hAnsi="Arial" w:cs="Arial"/>
                <w:sz w:val="18"/>
                <w:szCs w:val="18"/>
              </w:rPr>
            </w:pPr>
          </w:p>
        </w:tc>
      </w:tr>
    </w:tbl>
    <w:p w14:paraId="54B15192" w14:textId="77777777" w:rsidR="00F36FE6" w:rsidRPr="00302186" w:rsidRDefault="00F36FE6" w:rsidP="00F36FE6">
      <w:pPr>
        <w:spacing w:before="120" w:after="240"/>
        <w:jc w:val="both"/>
        <w:rPr>
          <w:rFonts w:ascii="Arial" w:hAnsi="Arial" w:cs="Arial"/>
          <w:sz w:val="18"/>
          <w:szCs w:val="18"/>
        </w:rPr>
      </w:pPr>
      <w:r w:rsidRPr="00E23808">
        <w:rPr>
          <w:rFonts w:ascii="Arial" w:hAnsi="Arial" w:cs="Arial"/>
        </w:rPr>
        <w:t>By signing below, you are indicating that this case is a violent crime against a person and/or a critical public safety concern that is unsolved with all leads (both forensic and investigative) exhausted, and that you are committing to investigate further and prosecute as a result of the search outcome, as appropriate, OR that the case involves identification of a UHR.</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1260"/>
        <w:gridCol w:w="270"/>
        <w:gridCol w:w="4590"/>
      </w:tblGrid>
      <w:tr w:rsidR="00F36FE6" w:rsidRPr="00302186" w14:paraId="7307E0E9" w14:textId="77777777" w:rsidTr="0009291E">
        <w:tc>
          <w:tcPr>
            <w:tcW w:w="4410" w:type="dxa"/>
            <w:tcBorders>
              <w:bottom w:val="single" w:sz="4" w:space="0" w:color="8EAADB" w:themeColor="accent1" w:themeTint="99"/>
            </w:tcBorders>
            <w:vAlign w:val="bottom"/>
          </w:tcPr>
          <w:p w14:paraId="319339A3" w14:textId="77777777" w:rsidR="00F36FE6" w:rsidRPr="00302186" w:rsidRDefault="00F36FE6" w:rsidP="0009291E">
            <w:pPr>
              <w:rPr>
                <w:rFonts w:ascii="Arial" w:hAnsi="Arial" w:cs="Arial"/>
                <w:sz w:val="18"/>
                <w:szCs w:val="18"/>
              </w:rPr>
            </w:pPr>
          </w:p>
        </w:tc>
        <w:tc>
          <w:tcPr>
            <w:tcW w:w="270" w:type="dxa"/>
            <w:vAlign w:val="bottom"/>
          </w:tcPr>
          <w:p w14:paraId="7816F5C2" w14:textId="77777777" w:rsidR="00F36FE6" w:rsidRPr="00302186" w:rsidRDefault="00F36FE6" w:rsidP="0009291E">
            <w:pPr>
              <w:rPr>
                <w:rFonts w:ascii="Arial" w:hAnsi="Arial" w:cs="Arial"/>
                <w:sz w:val="18"/>
                <w:szCs w:val="18"/>
              </w:rPr>
            </w:pPr>
          </w:p>
        </w:tc>
        <w:tc>
          <w:tcPr>
            <w:tcW w:w="1260" w:type="dxa"/>
            <w:tcBorders>
              <w:bottom w:val="single" w:sz="4" w:space="0" w:color="8EAADB" w:themeColor="accent1" w:themeTint="99"/>
            </w:tcBorders>
            <w:vAlign w:val="bottom"/>
          </w:tcPr>
          <w:p w14:paraId="23DF01A0" w14:textId="77777777" w:rsidR="00F36FE6" w:rsidRPr="00302186" w:rsidRDefault="00F36FE6" w:rsidP="0009291E">
            <w:pPr>
              <w:rPr>
                <w:rFonts w:ascii="Arial" w:hAnsi="Arial" w:cs="Arial"/>
                <w:sz w:val="18"/>
                <w:szCs w:val="18"/>
              </w:rPr>
            </w:pPr>
          </w:p>
        </w:tc>
        <w:tc>
          <w:tcPr>
            <w:tcW w:w="270" w:type="dxa"/>
            <w:vAlign w:val="bottom"/>
          </w:tcPr>
          <w:p w14:paraId="3D4E0B33" w14:textId="77777777" w:rsidR="00F36FE6" w:rsidRPr="00302186" w:rsidRDefault="00F36FE6" w:rsidP="0009291E">
            <w:pPr>
              <w:rPr>
                <w:rFonts w:ascii="Arial" w:hAnsi="Arial" w:cs="Arial"/>
                <w:sz w:val="18"/>
                <w:szCs w:val="18"/>
              </w:rPr>
            </w:pPr>
          </w:p>
        </w:tc>
        <w:tc>
          <w:tcPr>
            <w:tcW w:w="4590" w:type="dxa"/>
            <w:tcBorders>
              <w:bottom w:val="single" w:sz="4" w:space="0" w:color="8EAADB" w:themeColor="accent1" w:themeTint="99"/>
            </w:tcBorders>
            <w:vAlign w:val="bottom"/>
          </w:tcPr>
          <w:p w14:paraId="76108694" w14:textId="77777777" w:rsidR="00F36FE6" w:rsidRPr="00302186" w:rsidRDefault="00F36FE6" w:rsidP="0009291E">
            <w:pPr>
              <w:rPr>
                <w:rFonts w:ascii="Arial" w:hAnsi="Arial" w:cs="Arial"/>
                <w:sz w:val="18"/>
                <w:szCs w:val="18"/>
              </w:rPr>
            </w:pPr>
          </w:p>
        </w:tc>
      </w:tr>
      <w:tr w:rsidR="00F36FE6" w:rsidRPr="008A55D2" w14:paraId="7642C29F" w14:textId="77777777" w:rsidTr="0009291E">
        <w:tc>
          <w:tcPr>
            <w:tcW w:w="4410" w:type="dxa"/>
            <w:tcBorders>
              <w:top w:val="single" w:sz="4" w:space="0" w:color="8EAADB" w:themeColor="accent1" w:themeTint="99"/>
            </w:tcBorders>
          </w:tcPr>
          <w:p w14:paraId="104C424F" w14:textId="77777777" w:rsidR="00F36FE6" w:rsidRDefault="00F36FE6" w:rsidP="0009291E">
            <w:pPr>
              <w:spacing w:before="0"/>
              <w:rPr>
                <w:rFonts w:ascii="Arial" w:hAnsi="Arial" w:cs="Arial"/>
                <w:sz w:val="16"/>
              </w:rPr>
            </w:pPr>
            <w:r>
              <w:rPr>
                <w:rFonts w:ascii="Arial" w:hAnsi="Arial" w:cs="Arial"/>
                <w:sz w:val="16"/>
              </w:rPr>
              <w:t xml:space="preserve">Recipient Chief Official </w:t>
            </w:r>
            <w:r w:rsidRPr="008A55D2">
              <w:rPr>
                <w:rFonts w:ascii="Arial" w:hAnsi="Arial" w:cs="Arial"/>
                <w:sz w:val="16"/>
              </w:rPr>
              <w:t>Signature</w:t>
            </w:r>
          </w:p>
          <w:p w14:paraId="58988752" w14:textId="66BEDE28" w:rsidR="00F36FE6" w:rsidRPr="008A55D2" w:rsidRDefault="00F36FE6" w:rsidP="0009291E">
            <w:pPr>
              <w:spacing w:before="0"/>
              <w:rPr>
                <w:rFonts w:ascii="Arial" w:hAnsi="Arial" w:cs="Arial"/>
                <w:sz w:val="16"/>
              </w:rPr>
            </w:pPr>
            <w:r w:rsidRPr="00E23808">
              <w:rPr>
                <w:rFonts w:ascii="Arial" w:hAnsi="Arial" w:cs="Arial"/>
                <w:sz w:val="16"/>
              </w:rPr>
              <w:t xml:space="preserve">(Required for perpetrator </w:t>
            </w:r>
            <w:r w:rsidR="007B1701">
              <w:rPr>
                <w:rFonts w:ascii="Arial" w:hAnsi="Arial" w:cs="Arial"/>
                <w:sz w:val="16"/>
              </w:rPr>
              <w:t>and/</w:t>
            </w:r>
            <w:r w:rsidRPr="00E23808">
              <w:rPr>
                <w:rFonts w:ascii="Arial" w:hAnsi="Arial" w:cs="Arial"/>
                <w:sz w:val="16"/>
              </w:rPr>
              <w:t>or UHR homicide</w:t>
            </w:r>
            <w:r w:rsidR="007B1701">
              <w:rPr>
                <w:rFonts w:ascii="Arial" w:hAnsi="Arial" w:cs="Arial"/>
                <w:sz w:val="16"/>
              </w:rPr>
              <w:t xml:space="preserve"> victim</w:t>
            </w:r>
            <w:r w:rsidRPr="00E23808">
              <w:rPr>
                <w:rFonts w:ascii="Arial" w:hAnsi="Arial" w:cs="Arial"/>
                <w:sz w:val="16"/>
              </w:rPr>
              <w:t>)</w:t>
            </w:r>
          </w:p>
        </w:tc>
        <w:tc>
          <w:tcPr>
            <w:tcW w:w="270" w:type="dxa"/>
          </w:tcPr>
          <w:p w14:paraId="6E8C3E96" w14:textId="77777777" w:rsidR="00F36FE6" w:rsidRPr="008A55D2" w:rsidRDefault="00F36FE6" w:rsidP="0009291E">
            <w:pPr>
              <w:spacing w:before="0"/>
              <w:rPr>
                <w:rFonts w:ascii="Arial" w:hAnsi="Arial" w:cs="Arial"/>
                <w:sz w:val="16"/>
              </w:rPr>
            </w:pPr>
          </w:p>
        </w:tc>
        <w:tc>
          <w:tcPr>
            <w:tcW w:w="1260" w:type="dxa"/>
            <w:tcBorders>
              <w:top w:val="single" w:sz="4" w:space="0" w:color="8EAADB" w:themeColor="accent1" w:themeTint="99"/>
            </w:tcBorders>
          </w:tcPr>
          <w:p w14:paraId="1549EC9E" w14:textId="77777777" w:rsidR="00F36FE6" w:rsidRPr="008A55D2" w:rsidRDefault="00F36FE6" w:rsidP="0009291E">
            <w:pPr>
              <w:spacing w:before="0"/>
              <w:rPr>
                <w:rFonts w:ascii="Arial" w:hAnsi="Arial" w:cs="Arial"/>
                <w:sz w:val="16"/>
              </w:rPr>
            </w:pPr>
            <w:r w:rsidRPr="008A55D2">
              <w:rPr>
                <w:rFonts w:ascii="Arial" w:hAnsi="Arial" w:cs="Arial"/>
                <w:sz w:val="16"/>
              </w:rPr>
              <w:t>Date</w:t>
            </w:r>
          </w:p>
        </w:tc>
        <w:tc>
          <w:tcPr>
            <w:tcW w:w="270" w:type="dxa"/>
          </w:tcPr>
          <w:p w14:paraId="50072112" w14:textId="77777777" w:rsidR="00F36FE6" w:rsidRPr="008A55D2" w:rsidRDefault="00F36FE6" w:rsidP="0009291E">
            <w:pPr>
              <w:spacing w:before="0"/>
              <w:rPr>
                <w:rFonts w:ascii="Arial" w:hAnsi="Arial" w:cs="Arial"/>
                <w:sz w:val="16"/>
              </w:rPr>
            </w:pPr>
          </w:p>
        </w:tc>
        <w:tc>
          <w:tcPr>
            <w:tcW w:w="4590" w:type="dxa"/>
            <w:tcBorders>
              <w:top w:val="single" w:sz="4" w:space="0" w:color="8EAADB" w:themeColor="accent1" w:themeTint="99"/>
            </w:tcBorders>
          </w:tcPr>
          <w:p w14:paraId="3C8C87CE" w14:textId="77777777" w:rsidR="00F36FE6" w:rsidRPr="008A55D2" w:rsidRDefault="00F36FE6" w:rsidP="0009291E">
            <w:pPr>
              <w:spacing w:before="0"/>
              <w:rPr>
                <w:rFonts w:ascii="Arial" w:hAnsi="Arial" w:cs="Arial"/>
                <w:sz w:val="16"/>
              </w:rPr>
            </w:pPr>
            <w:r>
              <w:rPr>
                <w:rFonts w:ascii="Arial" w:hAnsi="Arial" w:cs="Arial"/>
                <w:sz w:val="16"/>
              </w:rPr>
              <w:t xml:space="preserve">Recipient Chief Official </w:t>
            </w:r>
            <w:r w:rsidRPr="008A55D2">
              <w:rPr>
                <w:rFonts w:ascii="Arial" w:hAnsi="Arial" w:cs="Arial"/>
                <w:sz w:val="16"/>
              </w:rPr>
              <w:t>Printed</w:t>
            </w:r>
            <w:r>
              <w:rPr>
                <w:rFonts w:ascii="Arial" w:hAnsi="Arial" w:cs="Arial"/>
                <w:sz w:val="16"/>
              </w:rPr>
              <w:t xml:space="preserve"> Title and</w:t>
            </w:r>
            <w:r w:rsidRPr="008A55D2">
              <w:rPr>
                <w:rFonts w:ascii="Arial" w:hAnsi="Arial" w:cs="Arial"/>
                <w:sz w:val="16"/>
              </w:rPr>
              <w:t xml:space="preserve"> Name</w:t>
            </w:r>
          </w:p>
        </w:tc>
      </w:tr>
      <w:tr w:rsidR="00F36FE6" w:rsidRPr="00302186" w14:paraId="1F12000C" w14:textId="77777777" w:rsidTr="0009291E">
        <w:tc>
          <w:tcPr>
            <w:tcW w:w="4410" w:type="dxa"/>
            <w:tcBorders>
              <w:bottom w:val="single" w:sz="4" w:space="0" w:color="8EAADB" w:themeColor="accent1" w:themeTint="99"/>
            </w:tcBorders>
            <w:vAlign w:val="bottom"/>
          </w:tcPr>
          <w:p w14:paraId="4745C538" w14:textId="77777777" w:rsidR="00F36FE6" w:rsidRDefault="00F36FE6" w:rsidP="0009291E">
            <w:pPr>
              <w:rPr>
                <w:rFonts w:ascii="Arial" w:hAnsi="Arial" w:cs="Arial"/>
                <w:sz w:val="18"/>
                <w:szCs w:val="18"/>
              </w:rPr>
            </w:pPr>
          </w:p>
          <w:p w14:paraId="51F01E3C" w14:textId="4FFA1007" w:rsidR="007B1701" w:rsidRPr="00302186" w:rsidRDefault="007B1701" w:rsidP="0009291E">
            <w:pPr>
              <w:rPr>
                <w:rFonts w:ascii="Arial" w:hAnsi="Arial" w:cs="Arial"/>
                <w:sz w:val="18"/>
                <w:szCs w:val="18"/>
              </w:rPr>
            </w:pPr>
          </w:p>
        </w:tc>
        <w:tc>
          <w:tcPr>
            <w:tcW w:w="270" w:type="dxa"/>
            <w:vAlign w:val="bottom"/>
          </w:tcPr>
          <w:p w14:paraId="03C4D338" w14:textId="77777777" w:rsidR="00F36FE6" w:rsidRPr="00302186" w:rsidRDefault="00F36FE6" w:rsidP="0009291E">
            <w:pPr>
              <w:rPr>
                <w:rFonts w:ascii="Arial" w:hAnsi="Arial" w:cs="Arial"/>
                <w:sz w:val="18"/>
                <w:szCs w:val="18"/>
              </w:rPr>
            </w:pPr>
          </w:p>
        </w:tc>
        <w:tc>
          <w:tcPr>
            <w:tcW w:w="1260" w:type="dxa"/>
            <w:tcBorders>
              <w:bottom w:val="single" w:sz="4" w:space="0" w:color="8EAADB" w:themeColor="accent1" w:themeTint="99"/>
            </w:tcBorders>
            <w:vAlign w:val="bottom"/>
          </w:tcPr>
          <w:p w14:paraId="30E7C2A4" w14:textId="77777777" w:rsidR="00F36FE6" w:rsidRPr="00302186" w:rsidRDefault="00F36FE6" w:rsidP="0009291E">
            <w:pPr>
              <w:rPr>
                <w:rFonts w:ascii="Arial" w:hAnsi="Arial" w:cs="Arial"/>
                <w:sz w:val="18"/>
                <w:szCs w:val="18"/>
              </w:rPr>
            </w:pPr>
          </w:p>
        </w:tc>
        <w:tc>
          <w:tcPr>
            <w:tcW w:w="270" w:type="dxa"/>
            <w:vAlign w:val="bottom"/>
          </w:tcPr>
          <w:p w14:paraId="4622E95D" w14:textId="77777777" w:rsidR="00F36FE6" w:rsidRPr="00302186" w:rsidRDefault="00F36FE6" w:rsidP="0009291E">
            <w:pPr>
              <w:rPr>
                <w:rFonts w:ascii="Arial" w:hAnsi="Arial" w:cs="Arial"/>
                <w:sz w:val="18"/>
                <w:szCs w:val="18"/>
              </w:rPr>
            </w:pPr>
          </w:p>
        </w:tc>
        <w:tc>
          <w:tcPr>
            <w:tcW w:w="4590" w:type="dxa"/>
            <w:tcBorders>
              <w:bottom w:val="single" w:sz="4" w:space="0" w:color="8EAADB" w:themeColor="accent1" w:themeTint="99"/>
            </w:tcBorders>
            <w:vAlign w:val="bottom"/>
          </w:tcPr>
          <w:p w14:paraId="445F822E" w14:textId="77777777" w:rsidR="00F36FE6" w:rsidRPr="00302186" w:rsidRDefault="00F36FE6" w:rsidP="0009291E">
            <w:pPr>
              <w:rPr>
                <w:rFonts w:ascii="Arial" w:hAnsi="Arial" w:cs="Arial"/>
                <w:sz w:val="18"/>
                <w:szCs w:val="18"/>
              </w:rPr>
            </w:pPr>
          </w:p>
        </w:tc>
      </w:tr>
      <w:tr w:rsidR="00F36FE6" w:rsidRPr="008A55D2" w14:paraId="1FBCA049" w14:textId="77777777" w:rsidTr="0009291E">
        <w:tc>
          <w:tcPr>
            <w:tcW w:w="4410" w:type="dxa"/>
            <w:tcBorders>
              <w:top w:val="single" w:sz="4" w:space="0" w:color="8EAADB" w:themeColor="accent1" w:themeTint="99"/>
            </w:tcBorders>
          </w:tcPr>
          <w:p w14:paraId="10987DF7" w14:textId="77777777" w:rsidR="00F36FE6" w:rsidRDefault="00F36FE6" w:rsidP="0009291E">
            <w:pPr>
              <w:spacing w:before="0"/>
              <w:rPr>
                <w:rFonts w:ascii="Arial" w:hAnsi="Arial" w:cs="Arial"/>
                <w:sz w:val="16"/>
              </w:rPr>
            </w:pPr>
            <w:r>
              <w:rPr>
                <w:rFonts w:ascii="Arial" w:hAnsi="Arial" w:cs="Arial"/>
                <w:sz w:val="16"/>
              </w:rPr>
              <w:t xml:space="preserve">Recipient </w:t>
            </w:r>
            <w:r w:rsidRPr="00E23808">
              <w:rPr>
                <w:rFonts w:ascii="Arial" w:hAnsi="Arial" w:cs="Arial"/>
                <w:sz w:val="16"/>
              </w:rPr>
              <w:t xml:space="preserve">State Attorney (or ASA) </w:t>
            </w:r>
            <w:r w:rsidRPr="008A55D2">
              <w:rPr>
                <w:rFonts w:ascii="Arial" w:hAnsi="Arial" w:cs="Arial"/>
                <w:sz w:val="16"/>
              </w:rPr>
              <w:t>Signature</w:t>
            </w:r>
          </w:p>
          <w:p w14:paraId="452529A6" w14:textId="3BB2C76E" w:rsidR="00F36FE6" w:rsidRPr="008A55D2" w:rsidRDefault="00F36FE6" w:rsidP="0009291E">
            <w:pPr>
              <w:spacing w:before="0"/>
              <w:rPr>
                <w:rFonts w:ascii="Arial" w:hAnsi="Arial" w:cs="Arial"/>
                <w:sz w:val="16"/>
              </w:rPr>
            </w:pPr>
            <w:r w:rsidRPr="00E23808">
              <w:rPr>
                <w:rFonts w:ascii="Arial" w:hAnsi="Arial" w:cs="Arial"/>
                <w:sz w:val="16"/>
              </w:rPr>
              <w:t xml:space="preserve">(Required for perpetrator </w:t>
            </w:r>
            <w:r w:rsidR="007B1701">
              <w:rPr>
                <w:rFonts w:ascii="Arial" w:hAnsi="Arial" w:cs="Arial"/>
                <w:sz w:val="16"/>
              </w:rPr>
              <w:t>and/or</w:t>
            </w:r>
            <w:r w:rsidRPr="00E23808">
              <w:rPr>
                <w:rFonts w:ascii="Arial" w:hAnsi="Arial" w:cs="Arial"/>
                <w:sz w:val="16"/>
              </w:rPr>
              <w:t xml:space="preserve"> UHR homicide</w:t>
            </w:r>
            <w:r w:rsidR="007B1701">
              <w:rPr>
                <w:rFonts w:ascii="Arial" w:hAnsi="Arial" w:cs="Arial"/>
                <w:sz w:val="16"/>
              </w:rPr>
              <w:t xml:space="preserve"> victim</w:t>
            </w:r>
            <w:r w:rsidRPr="00E23808">
              <w:rPr>
                <w:rFonts w:ascii="Arial" w:hAnsi="Arial" w:cs="Arial"/>
                <w:sz w:val="16"/>
              </w:rPr>
              <w:t>)</w:t>
            </w:r>
          </w:p>
        </w:tc>
        <w:tc>
          <w:tcPr>
            <w:tcW w:w="270" w:type="dxa"/>
          </w:tcPr>
          <w:p w14:paraId="3DBB92A2" w14:textId="77777777" w:rsidR="00F36FE6" w:rsidRPr="008A55D2" w:rsidRDefault="00F36FE6" w:rsidP="0009291E">
            <w:pPr>
              <w:spacing w:before="0"/>
              <w:rPr>
                <w:rFonts w:ascii="Arial" w:hAnsi="Arial" w:cs="Arial"/>
                <w:sz w:val="16"/>
              </w:rPr>
            </w:pPr>
          </w:p>
        </w:tc>
        <w:tc>
          <w:tcPr>
            <w:tcW w:w="1260" w:type="dxa"/>
            <w:tcBorders>
              <w:top w:val="single" w:sz="4" w:space="0" w:color="8EAADB" w:themeColor="accent1" w:themeTint="99"/>
            </w:tcBorders>
          </w:tcPr>
          <w:p w14:paraId="5FF515B6" w14:textId="77777777" w:rsidR="00F36FE6" w:rsidRPr="008A55D2" w:rsidRDefault="00F36FE6" w:rsidP="0009291E">
            <w:pPr>
              <w:spacing w:before="0"/>
              <w:rPr>
                <w:rFonts w:ascii="Arial" w:hAnsi="Arial" w:cs="Arial"/>
                <w:sz w:val="16"/>
              </w:rPr>
            </w:pPr>
            <w:r w:rsidRPr="008A55D2">
              <w:rPr>
                <w:rFonts w:ascii="Arial" w:hAnsi="Arial" w:cs="Arial"/>
                <w:sz w:val="16"/>
              </w:rPr>
              <w:t>Date</w:t>
            </w:r>
          </w:p>
        </w:tc>
        <w:tc>
          <w:tcPr>
            <w:tcW w:w="270" w:type="dxa"/>
          </w:tcPr>
          <w:p w14:paraId="584EBE2F" w14:textId="77777777" w:rsidR="00F36FE6" w:rsidRPr="008A55D2" w:rsidRDefault="00F36FE6" w:rsidP="0009291E">
            <w:pPr>
              <w:spacing w:before="0"/>
              <w:rPr>
                <w:rFonts w:ascii="Arial" w:hAnsi="Arial" w:cs="Arial"/>
                <w:sz w:val="16"/>
              </w:rPr>
            </w:pPr>
          </w:p>
        </w:tc>
        <w:tc>
          <w:tcPr>
            <w:tcW w:w="4590" w:type="dxa"/>
            <w:tcBorders>
              <w:top w:val="single" w:sz="4" w:space="0" w:color="8EAADB" w:themeColor="accent1" w:themeTint="99"/>
            </w:tcBorders>
          </w:tcPr>
          <w:p w14:paraId="5FE2ED76" w14:textId="77777777" w:rsidR="00F36FE6" w:rsidRPr="008A55D2" w:rsidRDefault="00F36FE6" w:rsidP="0009291E">
            <w:pPr>
              <w:spacing w:before="0"/>
              <w:rPr>
                <w:rFonts w:ascii="Arial" w:hAnsi="Arial" w:cs="Arial"/>
                <w:sz w:val="16"/>
              </w:rPr>
            </w:pPr>
            <w:r>
              <w:rPr>
                <w:rFonts w:ascii="Arial" w:hAnsi="Arial" w:cs="Arial"/>
                <w:sz w:val="16"/>
              </w:rPr>
              <w:t xml:space="preserve">Recipient </w:t>
            </w:r>
            <w:r w:rsidRPr="00E23808">
              <w:rPr>
                <w:rFonts w:ascii="Arial" w:hAnsi="Arial" w:cs="Arial"/>
                <w:sz w:val="16"/>
              </w:rPr>
              <w:t xml:space="preserve">State Attorney (or ASA) </w:t>
            </w:r>
            <w:r w:rsidRPr="008A55D2">
              <w:rPr>
                <w:rFonts w:ascii="Arial" w:hAnsi="Arial" w:cs="Arial"/>
                <w:sz w:val="16"/>
              </w:rPr>
              <w:t>Printed</w:t>
            </w:r>
            <w:r>
              <w:rPr>
                <w:rFonts w:ascii="Arial" w:hAnsi="Arial" w:cs="Arial"/>
                <w:sz w:val="16"/>
              </w:rPr>
              <w:t xml:space="preserve"> Title and</w:t>
            </w:r>
            <w:r w:rsidRPr="008A55D2">
              <w:rPr>
                <w:rFonts w:ascii="Arial" w:hAnsi="Arial" w:cs="Arial"/>
                <w:sz w:val="16"/>
              </w:rPr>
              <w:t xml:space="preserve"> Name</w:t>
            </w:r>
          </w:p>
        </w:tc>
      </w:tr>
      <w:tr w:rsidR="00F36FE6" w:rsidRPr="00302186" w14:paraId="6FA95695" w14:textId="77777777" w:rsidTr="0009291E">
        <w:tc>
          <w:tcPr>
            <w:tcW w:w="4410" w:type="dxa"/>
            <w:tcBorders>
              <w:bottom w:val="single" w:sz="4" w:space="0" w:color="8EAADB" w:themeColor="accent1" w:themeTint="99"/>
            </w:tcBorders>
            <w:vAlign w:val="bottom"/>
          </w:tcPr>
          <w:p w14:paraId="0ACB002D" w14:textId="77777777" w:rsidR="00F36FE6" w:rsidRDefault="00F36FE6" w:rsidP="0009291E">
            <w:pPr>
              <w:rPr>
                <w:rFonts w:ascii="Arial" w:hAnsi="Arial" w:cs="Arial"/>
                <w:sz w:val="18"/>
                <w:szCs w:val="18"/>
              </w:rPr>
            </w:pPr>
          </w:p>
          <w:p w14:paraId="04234912" w14:textId="5AABC5AA" w:rsidR="007B1701" w:rsidRPr="00302186" w:rsidRDefault="007B1701" w:rsidP="0009291E">
            <w:pPr>
              <w:rPr>
                <w:rFonts w:ascii="Arial" w:hAnsi="Arial" w:cs="Arial"/>
                <w:sz w:val="18"/>
                <w:szCs w:val="18"/>
              </w:rPr>
            </w:pPr>
          </w:p>
        </w:tc>
        <w:tc>
          <w:tcPr>
            <w:tcW w:w="270" w:type="dxa"/>
            <w:vAlign w:val="bottom"/>
          </w:tcPr>
          <w:p w14:paraId="58B6D848" w14:textId="77777777" w:rsidR="00F36FE6" w:rsidRPr="00302186" w:rsidRDefault="00F36FE6" w:rsidP="0009291E">
            <w:pPr>
              <w:rPr>
                <w:rFonts w:ascii="Arial" w:hAnsi="Arial" w:cs="Arial"/>
                <w:sz w:val="18"/>
                <w:szCs w:val="18"/>
              </w:rPr>
            </w:pPr>
          </w:p>
        </w:tc>
        <w:tc>
          <w:tcPr>
            <w:tcW w:w="1260" w:type="dxa"/>
            <w:tcBorders>
              <w:bottom w:val="single" w:sz="4" w:space="0" w:color="8EAADB" w:themeColor="accent1" w:themeTint="99"/>
            </w:tcBorders>
            <w:vAlign w:val="bottom"/>
          </w:tcPr>
          <w:p w14:paraId="79942A74" w14:textId="77777777" w:rsidR="00F36FE6" w:rsidRPr="00302186" w:rsidRDefault="00F36FE6" w:rsidP="0009291E">
            <w:pPr>
              <w:rPr>
                <w:rFonts w:ascii="Arial" w:hAnsi="Arial" w:cs="Arial"/>
                <w:sz w:val="18"/>
                <w:szCs w:val="18"/>
              </w:rPr>
            </w:pPr>
          </w:p>
        </w:tc>
        <w:tc>
          <w:tcPr>
            <w:tcW w:w="270" w:type="dxa"/>
            <w:vAlign w:val="bottom"/>
          </w:tcPr>
          <w:p w14:paraId="442D9E59" w14:textId="77777777" w:rsidR="00F36FE6" w:rsidRPr="00302186" w:rsidRDefault="00F36FE6" w:rsidP="0009291E">
            <w:pPr>
              <w:rPr>
                <w:rFonts w:ascii="Arial" w:hAnsi="Arial" w:cs="Arial"/>
                <w:sz w:val="18"/>
                <w:szCs w:val="18"/>
              </w:rPr>
            </w:pPr>
          </w:p>
        </w:tc>
        <w:tc>
          <w:tcPr>
            <w:tcW w:w="4590" w:type="dxa"/>
            <w:tcBorders>
              <w:bottom w:val="single" w:sz="4" w:space="0" w:color="8EAADB" w:themeColor="accent1" w:themeTint="99"/>
            </w:tcBorders>
            <w:vAlign w:val="bottom"/>
          </w:tcPr>
          <w:p w14:paraId="2520A010" w14:textId="77777777" w:rsidR="00F36FE6" w:rsidRPr="00302186" w:rsidRDefault="00F36FE6" w:rsidP="0009291E">
            <w:pPr>
              <w:rPr>
                <w:rFonts w:ascii="Arial" w:hAnsi="Arial" w:cs="Arial"/>
                <w:sz w:val="18"/>
                <w:szCs w:val="18"/>
              </w:rPr>
            </w:pPr>
          </w:p>
        </w:tc>
      </w:tr>
      <w:tr w:rsidR="00F36FE6" w:rsidRPr="008A55D2" w14:paraId="161D8036" w14:textId="77777777" w:rsidTr="0009291E">
        <w:tc>
          <w:tcPr>
            <w:tcW w:w="4410" w:type="dxa"/>
            <w:tcBorders>
              <w:top w:val="single" w:sz="4" w:space="0" w:color="8EAADB" w:themeColor="accent1" w:themeTint="99"/>
            </w:tcBorders>
          </w:tcPr>
          <w:p w14:paraId="4E6B8AFD" w14:textId="77777777" w:rsidR="00F36FE6" w:rsidRDefault="00F36FE6" w:rsidP="0009291E">
            <w:pPr>
              <w:spacing w:before="0"/>
              <w:rPr>
                <w:rFonts w:ascii="Arial" w:hAnsi="Arial" w:cs="Arial"/>
                <w:sz w:val="16"/>
              </w:rPr>
            </w:pPr>
            <w:r>
              <w:rPr>
                <w:rFonts w:ascii="Arial" w:hAnsi="Arial" w:cs="Arial"/>
                <w:sz w:val="16"/>
              </w:rPr>
              <w:t xml:space="preserve">Recipient </w:t>
            </w:r>
            <w:r w:rsidRPr="00E23808">
              <w:rPr>
                <w:rFonts w:ascii="Arial" w:hAnsi="Arial" w:cs="Arial"/>
                <w:sz w:val="16"/>
              </w:rPr>
              <w:t xml:space="preserve">Medical Examiner Representative </w:t>
            </w:r>
            <w:r w:rsidRPr="008A55D2">
              <w:rPr>
                <w:rFonts w:ascii="Arial" w:hAnsi="Arial" w:cs="Arial"/>
                <w:sz w:val="16"/>
              </w:rPr>
              <w:t>Signature</w:t>
            </w:r>
          </w:p>
          <w:p w14:paraId="0EBFE54E" w14:textId="1E66E48E" w:rsidR="00F36FE6" w:rsidRPr="008A55D2" w:rsidRDefault="00F36FE6" w:rsidP="0009291E">
            <w:pPr>
              <w:spacing w:before="0"/>
              <w:rPr>
                <w:rFonts w:ascii="Arial" w:hAnsi="Arial" w:cs="Arial"/>
                <w:sz w:val="16"/>
              </w:rPr>
            </w:pPr>
            <w:r>
              <w:rPr>
                <w:rFonts w:ascii="Arial" w:hAnsi="Arial" w:cs="Arial"/>
                <w:sz w:val="16"/>
              </w:rPr>
              <w:t>(</w:t>
            </w:r>
            <w:r w:rsidRPr="00E23808">
              <w:rPr>
                <w:rFonts w:ascii="Arial" w:hAnsi="Arial" w:cs="Arial"/>
                <w:sz w:val="16"/>
              </w:rPr>
              <w:t>Required for all UHRs</w:t>
            </w:r>
            <w:r w:rsidR="007B1701">
              <w:rPr>
                <w:rFonts w:ascii="Arial" w:hAnsi="Arial" w:cs="Arial"/>
                <w:sz w:val="16"/>
              </w:rPr>
              <w:t>)</w:t>
            </w:r>
          </w:p>
        </w:tc>
        <w:tc>
          <w:tcPr>
            <w:tcW w:w="270" w:type="dxa"/>
          </w:tcPr>
          <w:p w14:paraId="72CC8932" w14:textId="77777777" w:rsidR="00F36FE6" w:rsidRPr="008A55D2" w:rsidRDefault="00F36FE6" w:rsidP="0009291E">
            <w:pPr>
              <w:spacing w:before="0"/>
              <w:rPr>
                <w:rFonts w:ascii="Arial" w:hAnsi="Arial" w:cs="Arial"/>
                <w:sz w:val="16"/>
              </w:rPr>
            </w:pPr>
          </w:p>
        </w:tc>
        <w:tc>
          <w:tcPr>
            <w:tcW w:w="1260" w:type="dxa"/>
            <w:tcBorders>
              <w:top w:val="single" w:sz="4" w:space="0" w:color="8EAADB" w:themeColor="accent1" w:themeTint="99"/>
            </w:tcBorders>
          </w:tcPr>
          <w:p w14:paraId="2BB83548" w14:textId="77777777" w:rsidR="00F36FE6" w:rsidRPr="008A55D2" w:rsidRDefault="00F36FE6" w:rsidP="0009291E">
            <w:pPr>
              <w:spacing w:before="0"/>
              <w:rPr>
                <w:rFonts w:ascii="Arial" w:hAnsi="Arial" w:cs="Arial"/>
                <w:sz w:val="16"/>
              </w:rPr>
            </w:pPr>
            <w:r w:rsidRPr="008A55D2">
              <w:rPr>
                <w:rFonts w:ascii="Arial" w:hAnsi="Arial" w:cs="Arial"/>
                <w:sz w:val="16"/>
              </w:rPr>
              <w:t>Date</w:t>
            </w:r>
          </w:p>
        </w:tc>
        <w:tc>
          <w:tcPr>
            <w:tcW w:w="270" w:type="dxa"/>
          </w:tcPr>
          <w:p w14:paraId="54E0D735" w14:textId="77777777" w:rsidR="00F36FE6" w:rsidRPr="008A55D2" w:rsidRDefault="00F36FE6" w:rsidP="0009291E">
            <w:pPr>
              <w:spacing w:before="0"/>
              <w:rPr>
                <w:rFonts w:ascii="Arial" w:hAnsi="Arial" w:cs="Arial"/>
                <w:sz w:val="16"/>
              </w:rPr>
            </w:pPr>
          </w:p>
        </w:tc>
        <w:tc>
          <w:tcPr>
            <w:tcW w:w="4590" w:type="dxa"/>
            <w:tcBorders>
              <w:top w:val="single" w:sz="4" w:space="0" w:color="8EAADB" w:themeColor="accent1" w:themeTint="99"/>
            </w:tcBorders>
          </w:tcPr>
          <w:p w14:paraId="50ACF41B" w14:textId="77777777" w:rsidR="00F36FE6" w:rsidRPr="008A55D2" w:rsidRDefault="00F36FE6" w:rsidP="0009291E">
            <w:pPr>
              <w:spacing w:before="0"/>
              <w:rPr>
                <w:rFonts w:ascii="Arial" w:hAnsi="Arial" w:cs="Arial"/>
                <w:sz w:val="16"/>
              </w:rPr>
            </w:pPr>
            <w:r>
              <w:rPr>
                <w:rFonts w:ascii="Arial" w:hAnsi="Arial" w:cs="Arial"/>
                <w:sz w:val="16"/>
              </w:rPr>
              <w:t xml:space="preserve">Recipient </w:t>
            </w:r>
            <w:r w:rsidRPr="00E23808">
              <w:rPr>
                <w:rFonts w:ascii="Arial" w:hAnsi="Arial" w:cs="Arial"/>
                <w:sz w:val="16"/>
              </w:rPr>
              <w:t xml:space="preserve">Medical Examiner Representative </w:t>
            </w:r>
            <w:r w:rsidRPr="008A55D2">
              <w:rPr>
                <w:rFonts w:ascii="Arial" w:hAnsi="Arial" w:cs="Arial"/>
                <w:sz w:val="16"/>
              </w:rPr>
              <w:t>Printed</w:t>
            </w:r>
            <w:r>
              <w:rPr>
                <w:rFonts w:ascii="Arial" w:hAnsi="Arial" w:cs="Arial"/>
                <w:sz w:val="16"/>
              </w:rPr>
              <w:t xml:space="preserve"> Title and</w:t>
            </w:r>
            <w:r w:rsidRPr="008A55D2">
              <w:rPr>
                <w:rFonts w:ascii="Arial" w:hAnsi="Arial" w:cs="Arial"/>
                <w:sz w:val="16"/>
              </w:rPr>
              <w:t xml:space="preserve"> Name</w:t>
            </w:r>
          </w:p>
        </w:tc>
      </w:tr>
    </w:tbl>
    <w:p w14:paraId="08CDA7F7" w14:textId="2D9D73C2" w:rsidR="00F36FE6" w:rsidRPr="007B1701" w:rsidRDefault="00F36FE6" w:rsidP="00952584">
      <w:pPr>
        <w:spacing w:before="120" w:after="240"/>
        <w:jc w:val="both"/>
        <w:rPr>
          <w:rFonts w:ascii="Arial" w:hAnsi="Arial" w:cs="Arial"/>
          <w:sz w:val="12"/>
          <w:szCs w:val="12"/>
        </w:rPr>
      </w:pPr>
    </w:p>
    <w:p w14:paraId="05BE6B3C" w14:textId="2D65FF9B" w:rsidR="00952584" w:rsidRDefault="00952584" w:rsidP="00952584">
      <w:pPr>
        <w:pStyle w:val="Heading1"/>
      </w:pPr>
      <w:r>
        <w:t>For FDLE Use</w:t>
      </w:r>
      <w:r w:rsidR="00F36FE6">
        <w:t xml:space="preserve"> Only</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790"/>
      </w:tblGrid>
      <w:tr w:rsidR="00F36FE6" w:rsidRPr="00302186" w14:paraId="7EBDFED8" w14:textId="77777777" w:rsidTr="007B1701">
        <w:trPr>
          <w:trHeight w:val="890"/>
        </w:trPr>
        <w:tc>
          <w:tcPr>
            <w:tcW w:w="10790" w:type="dxa"/>
          </w:tcPr>
          <w:p w14:paraId="174CF775" w14:textId="77777777" w:rsidR="00F36FE6" w:rsidRPr="00302186" w:rsidRDefault="00F36FE6" w:rsidP="00167B77">
            <w:pPr>
              <w:rPr>
                <w:rFonts w:ascii="Arial" w:hAnsi="Arial" w:cs="Arial"/>
                <w:sz w:val="18"/>
                <w:szCs w:val="18"/>
              </w:rPr>
            </w:pPr>
          </w:p>
        </w:tc>
      </w:tr>
    </w:tbl>
    <w:p w14:paraId="52EE752C" w14:textId="77777777" w:rsidR="00952584" w:rsidRDefault="00952584" w:rsidP="001D1314"/>
    <w:sectPr w:rsidR="00952584" w:rsidSect="00ED134D">
      <w:footerReference w:type="default" r:id="rId1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6A6F" w14:textId="77777777" w:rsidR="003066AB" w:rsidRDefault="003066AB" w:rsidP="00984F4A">
      <w:pPr>
        <w:spacing w:after="0" w:line="240" w:lineRule="auto"/>
      </w:pPr>
      <w:r>
        <w:separator/>
      </w:r>
    </w:p>
  </w:endnote>
  <w:endnote w:type="continuationSeparator" w:id="0">
    <w:p w14:paraId="0CCCC87E" w14:textId="77777777" w:rsidR="003066AB" w:rsidRDefault="003066AB" w:rsidP="0098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10554"/>
      <w:docPartObj>
        <w:docPartGallery w:val="Page Numbers (Bottom of Page)"/>
        <w:docPartUnique/>
      </w:docPartObj>
    </w:sdtPr>
    <w:sdtEndPr>
      <w:rPr>
        <w:noProof/>
      </w:rPr>
    </w:sdtEndPr>
    <w:sdtContent>
      <w:p w14:paraId="7157737B" w14:textId="77777777" w:rsidR="000467D6" w:rsidRDefault="00046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632F7" w14:textId="77777777" w:rsidR="000467D6" w:rsidRDefault="0004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B680" w14:textId="77777777" w:rsidR="003066AB" w:rsidRDefault="003066AB" w:rsidP="00984F4A">
      <w:pPr>
        <w:spacing w:after="0" w:line="240" w:lineRule="auto"/>
      </w:pPr>
      <w:r>
        <w:separator/>
      </w:r>
    </w:p>
  </w:footnote>
  <w:footnote w:type="continuationSeparator" w:id="0">
    <w:p w14:paraId="51F17051" w14:textId="77777777" w:rsidR="003066AB" w:rsidRDefault="003066AB" w:rsidP="0098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424"/>
    <w:multiLevelType w:val="hybridMultilevel"/>
    <w:tmpl w:val="295E6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704FA0"/>
    <w:multiLevelType w:val="hybridMultilevel"/>
    <w:tmpl w:val="D81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228D4"/>
    <w:multiLevelType w:val="hybridMultilevel"/>
    <w:tmpl w:val="2EA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279E"/>
    <w:multiLevelType w:val="hybridMultilevel"/>
    <w:tmpl w:val="7B9A3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330C9"/>
    <w:multiLevelType w:val="hybridMultilevel"/>
    <w:tmpl w:val="B56C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22E0E"/>
    <w:multiLevelType w:val="hybridMultilevel"/>
    <w:tmpl w:val="2EA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CFB"/>
    <w:multiLevelType w:val="hybridMultilevel"/>
    <w:tmpl w:val="30D6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009B6"/>
    <w:multiLevelType w:val="hybridMultilevel"/>
    <w:tmpl w:val="5D863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76998">
    <w:abstractNumId w:val="5"/>
  </w:num>
  <w:num w:numId="2" w16cid:durableId="274141424">
    <w:abstractNumId w:val="1"/>
  </w:num>
  <w:num w:numId="3" w16cid:durableId="459570896">
    <w:abstractNumId w:val="0"/>
  </w:num>
  <w:num w:numId="4" w16cid:durableId="1443764908">
    <w:abstractNumId w:val="2"/>
  </w:num>
  <w:num w:numId="5" w16cid:durableId="55401674">
    <w:abstractNumId w:val="4"/>
  </w:num>
  <w:num w:numId="6" w16cid:durableId="507057531">
    <w:abstractNumId w:val="7"/>
  </w:num>
  <w:num w:numId="7" w16cid:durableId="794718259">
    <w:abstractNumId w:val="6"/>
  </w:num>
  <w:num w:numId="8" w16cid:durableId="413019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A"/>
    <w:rsid w:val="000074F8"/>
    <w:rsid w:val="00007A73"/>
    <w:rsid w:val="00017B85"/>
    <w:rsid w:val="00030EA8"/>
    <w:rsid w:val="0003517C"/>
    <w:rsid w:val="000467D6"/>
    <w:rsid w:val="0005429B"/>
    <w:rsid w:val="000734ED"/>
    <w:rsid w:val="00095E8F"/>
    <w:rsid w:val="000C46AF"/>
    <w:rsid w:val="000C77E8"/>
    <w:rsid w:val="000F7443"/>
    <w:rsid w:val="00144A10"/>
    <w:rsid w:val="00154687"/>
    <w:rsid w:val="00154C88"/>
    <w:rsid w:val="00155A22"/>
    <w:rsid w:val="0018063E"/>
    <w:rsid w:val="001900D7"/>
    <w:rsid w:val="001936ED"/>
    <w:rsid w:val="001D1314"/>
    <w:rsid w:val="002528FE"/>
    <w:rsid w:val="002760C8"/>
    <w:rsid w:val="0028272E"/>
    <w:rsid w:val="002A481D"/>
    <w:rsid w:val="002B1A46"/>
    <w:rsid w:val="002B3318"/>
    <w:rsid w:val="002C05C6"/>
    <w:rsid w:val="002D23FF"/>
    <w:rsid w:val="002D6959"/>
    <w:rsid w:val="003066AB"/>
    <w:rsid w:val="00324020"/>
    <w:rsid w:val="003273F0"/>
    <w:rsid w:val="00363692"/>
    <w:rsid w:val="00380222"/>
    <w:rsid w:val="003815F5"/>
    <w:rsid w:val="003A125E"/>
    <w:rsid w:val="003B0A65"/>
    <w:rsid w:val="00402968"/>
    <w:rsid w:val="00404F3D"/>
    <w:rsid w:val="00414369"/>
    <w:rsid w:val="00423A30"/>
    <w:rsid w:val="00475E2A"/>
    <w:rsid w:val="00486F34"/>
    <w:rsid w:val="00494FFC"/>
    <w:rsid w:val="004A6ADD"/>
    <w:rsid w:val="004A718A"/>
    <w:rsid w:val="004B1534"/>
    <w:rsid w:val="004C6A67"/>
    <w:rsid w:val="004D3E09"/>
    <w:rsid w:val="004F6B70"/>
    <w:rsid w:val="005637B3"/>
    <w:rsid w:val="005C2C46"/>
    <w:rsid w:val="005E18F8"/>
    <w:rsid w:val="005F1589"/>
    <w:rsid w:val="005F2BE5"/>
    <w:rsid w:val="00622E8A"/>
    <w:rsid w:val="00640012"/>
    <w:rsid w:val="00641DAF"/>
    <w:rsid w:val="0068417D"/>
    <w:rsid w:val="006A6BCE"/>
    <w:rsid w:val="006D50A5"/>
    <w:rsid w:val="006E32E2"/>
    <w:rsid w:val="00711EF7"/>
    <w:rsid w:val="00733759"/>
    <w:rsid w:val="00735BCC"/>
    <w:rsid w:val="007539FA"/>
    <w:rsid w:val="007658D0"/>
    <w:rsid w:val="007901FD"/>
    <w:rsid w:val="00795FB7"/>
    <w:rsid w:val="0079711F"/>
    <w:rsid w:val="007A5C41"/>
    <w:rsid w:val="007B1701"/>
    <w:rsid w:val="007B2AEB"/>
    <w:rsid w:val="007E2F63"/>
    <w:rsid w:val="007F266C"/>
    <w:rsid w:val="00800408"/>
    <w:rsid w:val="0084261B"/>
    <w:rsid w:val="00865CD3"/>
    <w:rsid w:val="008750D0"/>
    <w:rsid w:val="00881886"/>
    <w:rsid w:val="008A478A"/>
    <w:rsid w:val="008A55D2"/>
    <w:rsid w:val="008D1B18"/>
    <w:rsid w:val="008F39C1"/>
    <w:rsid w:val="00930677"/>
    <w:rsid w:val="0094269E"/>
    <w:rsid w:val="00952584"/>
    <w:rsid w:val="00963CB1"/>
    <w:rsid w:val="00984F4A"/>
    <w:rsid w:val="009A014D"/>
    <w:rsid w:val="009A19C8"/>
    <w:rsid w:val="00A3211E"/>
    <w:rsid w:val="00A54005"/>
    <w:rsid w:val="00A55DA5"/>
    <w:rsid w:val="00A56B98"/>
    <w:rsid w:val="00A6514F"/>
    <w:rsid w:val="00A705D7"/>
    <w:rsid w:val="00AA1E56"/>
    <w:rsid w:val="00AA6510"/>
    <w:rsid w:val="00AB01EE"/>
    <w:rsid w:val="00AD0D89"/>
    <w:rsid w:val="00AF650E"/>
    <w:rsid w:val="00B13CB1"/>
    <w:rsid w:val="00B209FD"/>
    <w:rsid w:val="00B244D2"/>
    <w:rsid w:val="00B35E44"/>
    <w:rsid w:val="00B465D2"/>
    <w:rsid w:val="00B655B8"/>
    <w:rsid w:val="00B776AD"/>
    <w:rsid w:val="00B860DF"/>
    <w:rsid w:val="00BB046F"/>
    <w:rsid w:val="00BB2150"/>
    <w:rsid w:val="00C00717"/>
    <w:rsid w:val="00C01DF8"/>
    <w:rsid w:val="00C74A8D"/>
    <w:rsid w:val="00C90984"/>
    <w:rsid w:val="00CE08E8"/>
    <w:rsid w:val="00CE4D85"/>
    <w:rsid w:val="00CF16ED"/>
    <w:rsid w:val="00CF22D0"/>
    <w:rsid w:val="00D04B9B"/>
    <w:rsid w:val="00D05DC7"/>
    <w:rsid w:val="00D0642D"/>
    <w:rsid w:val="00D23CD8"/>
    <w:rsid w:val="00D2776F"/>
    <w:rsid w:val="00D31E1F"/>
    <w:rsid w:val="00D371E7"/>
    <w:rsid w:val="00D5661E"/>
    <w:rsid w:val="00D62BD7"/>
    <w:rsid w:val="00D66D5F"/>
    <w:rsid w:val="00D76427"/>
    <w:rsid w:val="00DA6044"/>
    <w:rsid w:val="00DD293E"/>
    <w:rsid w:val="00DF323D"/>
    <w:rsid w:val="00E0413B"/>
    <w:rsid w:val="00E062EB"/>
    <w:rsid w:val="00E12945"/>
    <w:rsid w:val="00E21B50"/>
    <w:rsid w:val="00E23808"/>
    <w:rsid w:val="00E2681A"/>
    <w:rsid w:val="00E3151A"/>
    <w:rsid w:val="00E32B02"/>
    <w:rsid w:val="00E72860"/>
    <w:rsid w:val="00E96A99"/>
    <w:rsid w:val="00EA3BD5"/>
    <w:rsid w:val="00EA5344"/>
    <w:rsid w:val="00ED134D"/>
    <w:rsid w:val="00EF0FB0"/>
    <w:rsid w:val="00F04352"/>
    <w:rsid w:val="00F141C5"/>
    <w:rsid w:val="00F1522D"/>
    <w:rsid w:val="00F20AF4"/>
    <w:rsid w:val="00F2686C"/>
    <w:rsid w:val="00F36FE6"/>
    <w:rsid w:val="00F41DC3"/>
    <w:rsid w:val="00F54D4E"/>
    <w:rsid w:val="00F70CD5"/>
    <w:rsid w:val="00F96190"/>
    <w:rsid w:val="00FA536F"/>
    <w:rsid w:val="00FD48B7"/>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25F"/>
  <w15:chartTrackingRefBased/>
  <w15:docId w15:val="{3212A72D-D624-4DFD-B739-78317BD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FA"/>
  </w:style>
  <w:style w:type="paragraph" w:styleId="Heading1">
    <w:name w:val="heading 1"/>
    <w:basedOn w:val="Normal"/>
    <w:next w:val="Normal"/>
    <w:link w:val="Heading1Char"/>
    <w:uiPriority w:val="9"/>
    <w:qFormat/>
    <w:rsid w:val="007539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39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39F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39F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39F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39F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39F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39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39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9FA"/>
    <w:pPr>
      <w:spacing w:after="0" w:line="240" w:lineRule="auto"/>
    </w:pPr>
  </w:style>
  <w:style w:type="paragraph" w:customStyle="1" w:styleId="Default">
    <w:name w:val="Default"/>
    <w:rsid w:val="00984F4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98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4A"/>
  </w:style>
  <w:style w:type="paragraph" w:styleId="Footer">
    <w:name w:val="footer"/>
    <w:basedOn w:val="Normal"/>
    <w:link w:val="FooterChar"/>
    <w:uiPriority w:val="99"/>
    <w:unhideWhenUsed/>
    <w:rsid w:val="0098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4A"/>
  </w:style>
  <w:style w:type="character" w:customStyle="1" w:styleId="Heading1Char">
    <w:name w:val="Heading 1 Char"/>
    <w:basedOn w:val="DefaultParagraphFont"/>
    <w:link w:val="Heading1"/>
    <w:uiPriority w:val="9"/>
    <w:rsid w:val="007539FA"/>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A54005"/>
    <w:pPr>
      <w:ind w:left="720"/>
      <w:contextualSpacing/>
    </w:pPr>
  </w:style>
  <w:style w:type="character" w:styleId="PlaceholderText">
    <w:name w:val="Placeholder Text"/>
    <w:basedOn w:val="DefaultParagraphFont"/>
    <w:uiPriority w:val="99"/>
    <w:semiHidden/>
    <w:rsid w:val="00F96190"/>
    <w:rPr>
      <w:color w:val="808080"/>
    </w:rPr>
  </w:style>
  <w:style w:type="paragraph" w:styleId="Title">
    <w:name w:val="Title"/>
    <w:basedOn w:val="Normal"/>
    <w:next w:val="Normal"/>
    <w:link w:val="TitleChar"/>
    <w:uiPriority w:val="10"/>
    <w:qFormat/>
    <w:rsid w:val="007539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39F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39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39FA"/>
    <w:rPr>
      <w:caps/>
      <w:color w:val="595959" w:themeColor="text1" w:themeTint="A6"/>
      <w:spacing w:val="10"/>
      <w:sz w:val="21"/>
      <w:szCs w:val="21"/>
    </w:rPr>
  </w:style>
  <w:style w:type="character" w:customStyle="1" w:styleId="Heading2Char">
    <w:name w:val="Heading 2 Char"/>
    <w:basedOn w:val="DefaultParagraphFont"/>
    <w:link w:val="Heading2"/>
    <w:uiPriority w:val="9"/>
    <w:rsid w:val="007539F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39FA"/>
    <w:rPr>
      <w:caps/>
      <w:color w:val="1F3763" w:themeColor="accent1" w:themeShade="7F"/>
      <w:spacing w:val="15"/>
    </w:rPr>
  </w:style>
  <w:style w:type="character" w:customStyle="1" w:styleId="Heading4Char">
    <w:name w:val="Heading 4 Char"/>
    <w:basedOn w:val="DefaultParagraphFont"/>
    <w:link w:val="Heading4"/>
    <w:uiPriority w:val="9"/>
    <w:semiHidden/>
    <w:rsid w:val="007539FA"/>
    <w:rPr>
      <w:caps/>
      <w:color w:val="2F5496" w:themeColor="accent1" w:themeShade="BF"/>
      <w:spacing w:val="10"/>
    </w:rPr>
  </w:style>
  <w:style w:type="character" w:customStyle="1" w:styleId="Heading5Char">
    <w:name w:val="Heading 5 Char"/>
    <w:basedOn w:val="DefaultParagraphFont"/>
    <w:link w:val="Heading5"/>
    <w:uiPriority w:val="9"/>
    <w:semiHidden/>
    <w:rsid w:val="007539FA"/>
    <w:rPr>
      <w:caps/>
      <w:color w:val="2F5496" w:themeColor="accent1" w:themeShade="BF"/>
      <w:spacing w:val="10"/>
    </w:rPr>
  </w:style>
  <w:style w:type="character" w:customStyle="1" w:styleId="Heading6Char">
    <w:name w:val="Heading 6 Char"/>
    <w:basedOn w:val="DefaultParagraphFont"/>
    <w:link w:val="Heading6"/>
    <w:uiPriority w:val="9"/>
    <w:semiHidden/>
    <w:rsid w:val="007539FA"/>
    <w:rPr>
      <w:caps/>
      <w:color w:val="2F5496" w:themeColor="accent1" w:themeShade="BF"/>
      <w:spacing w:val="10"/>
    </w:rPr>
  </w:style>
  <w:style w:type="character" w:customStyle="1" w:styleId="Heading7Char">
    <w:name w:val="Heading 7 Char"/>
    <w:basedOn w:val="DefaultParagraphFont"/>
    <w:link w:val="Heading7"/>
    <w:uiPriority w:val="9"/>
    <w:semiHidden/>
    <w:rsid w:val="007539FA"/>
    <w:rPr>
      <w:caps/>
      <w:color w:val="2F5496" w:themeColor="accent1" w:themeShade="BF"/>
      <w:spacing w:val="10"/>
    </w:rPr>
  </w:style>
  <w:style w:type="character" w:customStyle="1" w:styleId="Heading8Char">
    <w:name w:val="Heading 8 Char"/>
    <w:basedOn w:val="DefaultParagraphFont"/>
    <w:link w:val="Heading8"/>
    <w:uiPriority w:val="9"/>
    <w:semiHidden/>
    <w:rsid w:val="007539FA"/>
    <w:rPr>
      <w:caps/>
      <w:spacing w:val="10"/>
      <w:sz w:val="18"/>
      <w:szCs w:val="18"/>
    </w:rPr>
  </w:style>
  <w:style w:type="character" w:customStyle="1" w:styleId="Heading9Char">
    <w:name w:val="Heading 9 Char"/>
    <w:basedOn w:val="DefaultParagraphFont"/>
    <w:link w:val="Heading9"/>
    <w:uiPriority w:val="9"/>
    <w:semiHidden/>
    <w:rsid w:val="007539FA"/>
    <w:rPr>
      <w:i/>
      <w:iCs/>
      <w:caps/>
      <w:spacing w:val="10"/>
      <w:sz w:val="18"/>
      <w:szCs w:val="18"/>
    </w:rPr>
  </w:style>
  <w:style w:type="paragraph" w:styleId="Caption">
    <w:name w:val="caption"/>
    <w:basedOn w:val="Normal"/>
    <w:next w:val="Normal"/>
    <w:uiPriority w:val="35"/>
    <w:semiHidden/>
    <w:unhideWhenUsed/>
    <w:qFormat/>
    <w:rsid w:val="007539FA"/>
    <w:rPr>
      <w:b/>
      <w:bCs/>
      <w:color w:val="2F5496" w:themeColor="accent1" w:themeShade="BF"/>
      <w:sz w:val="16"/>
      <w:szCs w:val="16"/>
    </w:rPr>
  </w:style>
  <w:style w:type="character" w:styleId="Strong">
    <w:name w:val="Strong"/>
    <w:uiPriority w:val="22"/>
    <w:qFormat/>
    <w:rsid w:val="007539FA"/>
    <w:rPr>
      <w:b/>
      <w:bCs/>
    </w:rPr>
  </w:style>
  <w:style w:type="character" w:styleId="Emphasis">
    <w:name w:val="Emphasis"/>
    <w:uiPriority w:val="20"/>
    <w:qFormat/>
    <w:rsid w:val="007539FA"/>
    <w:rPr>
      <w:caps/>
      <w:color w:val="1F3763" w:themeColor="accent1" w:themeShade="7F"/>
      <w:spacing w:val="5"/>
    </w:rPr>
  </w:style>
  <w:style w:type="paragraph" w:styleId="Quote">
    <w:name w:val="Quote"/>
    <w:basedOn w:val="Normal"/>
    <w:next w:val="Normal"/>
    <w:link w:val="QuoteChar"/>
    <w:uiPriority w:val="29"/>
    <w:qFormat/>
    <w:rsid w:val="007539FA"/>
    <w:rPr>
      <w:i/>
      <w:iCs/>
      <w:sz w:val="24"/>
      <w:szCs w:val="24"/>
    </w:rPr>
  </w:style>
  <w:style w:type="character" w:customStyle="1" w:styleId="QuoteChar">
    <w:name w:val="Quote Char"/>
    <w:basedOn w:val="DefaultParagraphFont"/>
    <w:link w:val="Quote"/>
    <w:uiPriority w:val="29"/>
    <w:rsid w:val="007539FA"/>
    <w:rPr>
      <w:i/>
      <w:iCs/>
      <w:sz w:val="24"/>
      <w:szCs w:val="24"/>
    </w:rPr>
  </w:style>
  <w:style w:type="paragraph" w:styleId="IntenseQuote">
    <w:name w:val="Intense Quote"/>
    <w:basedOn w:val="Normal"/>
    <w:next w:val="Normal"/>
    <w:link w:val="IntenseQuoteChar"/>
    <w:uiPriority w:val="30"/>
    <w:qFormat/>
    <w:rsid w:val="007539F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39FA"/>
    <w:rPr>
      <w:color w:val="4472C4" w:themeColor="accent1"/>
      <w:sz w:val="24"/>
      <w:szCs w:val="24"/>
    </w:rPr>
  </w:style>
  <w:style w:type="character" w:styleId="SubtleEmphasis">
    <w:name w:val="Subtle Emphasis"/>
    <w:uiPriority w:val="19"/>
    <w:qFormat/>
    <w:rsid w:val="007539FA"/>
    <w:rPr>
      <w:i/>
      <w:iCs/>
      <w:color w:val="1F3763" w:themeColor="accent1" w:themeShade="7F"/>
    </w:rPr>
  </w:style>
  <w:style w:type="character" w:styleId="IntenseEmphasis">
    <w:name w:val="Intense Emphasis"/>
    <w:uiPriority w:val="21"/>
    <w:qFormat/>
    <w:rsid w:val="007539FA"/>
    <w:rPr>
      <w:b/>
      <w:bCs/>
      <w:caps/>
      <w:color w:val="1F3763" w:themeColor="accent1" w:themeShade="7F"/>
      <w:spacing w:val="10"/>
    </w:rPr>
  </w:style>
  <w:style w:type="character" w:styleId="SubtleReference">
    <w:name w:val="Subtle Reference"/>
    <w:uiPriority w:val="31"/>
    <w:qFormat/>
    <w:rsid w:val="007539FA"/>
    <w:rPr>
      <w:b/>
      <w:bCs/>
      <w:color w:val="4472C4" w:themeColor="accent1"/>
    </w:rPr>
  </w:style>
  <w:style w:type="character" w:styleId="IntenseReference">
    <w:name w:val="Intense Reference"/>
    <w:uiPriority w:val="32"/>
    <w:qFormat/>
    <w:rsid w:val="007539FA"/>
    <w:rPr>
      <w:b/>
      <w:bCs/>
      <w:i/>
      <w:iCs/>
      <w:caps/>
      <w:color w:val="4472C4" w:themeColor="accent1"/>
    </w:rPr>
  </w:style>
  <w:style w:type="character" w:styleId="BookTitle">
    <w:name w:val="Book Title"/>
    <w:uiPriority w:val="33"/>
    <w:qFormat/>
    <w:rsid w:val="007539FA"/>
    <w:rPr>
      <w:b/>
      <w:bCs/>
      <w:i/>
      <w:iCs/>
      <w:spacing w:val="0"/>
    </w:rPr>
  </w:style>
  <w:style w:type="paragraph" w:styleId="TOCHeading">
    <w:name w:val="TOC Heading"/>
    <w:basedOn w:val="Heading1"/>
    <w:next w:val="Normal"/>
    <w:uiPriority w:val="39"/>
    <w:semiHidden/>
    <w:unhideWhenUsed/>
    <w:qFormat/>
    <w:rsid w:val="007539FA"/>
    <w:pPr>
      <w:outlineLvl w:val="9"/>
    </w:pPr>
  </w:style>
  <w:style w:type="paragraph" w:styleId="BodyText">
    <w:name w:val="Body Text"/>
    <w:basedOn w:val="Normal"/>
    <w:link w:val="BodyTextChar"/>
    <w:uiPriority w:val="1"/>
    <w:qFormat/>
    <w:rsid w:val="000467D6"/>
    <w:pPr>
      <w:widowControl w:val="0"/>
      <w:autoSpaceDE w:val="0"/>
      <w:autoSpaceDN w:val="0"/>
      <w:spacing w:before="0"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0467D6"/>
    <w:rPr>
      <w:rFonts w:ascii="Calibri" w:eastAsia="Calibri" w:hAnsi="Calibri" w:cs="Calibri"/>
      <w:sz w:val="21"/>
      <w:szCs w:val="21"/>
    </w:rPr>
  </w:style>
  <w:style w:type="character" w:styleId="CommentReference">
    <w:name w:val="annotation reference"/>
    <w:basedOn w:val="DefaultParagraphFont"/>
    <w:uiPriority w:val="99"/>
    <w:semiHidden/>
    <w:unhideWhenUsed/>
    <w:rsid w:val="00486F34"/>
    <w:rPr>
      <w:sz w:val="16"/>
      <w:szCs w:val="16"/>
    </w:rPr>
  </w:style>
  <w:style w:type="paragraph" w:styleId="CommentText">
    <w:name w:val="annotation text"/>
    <w:basedOn w:val="Normal"/>
    <w:link w:val="CommentTextChar"/>
    <w:uiPriority w:val="99"/>
    <w:unhideWhenUsed/>
    <w:rsid w:val="00486F34"/>
    <w:pPr>
      <w:spacing w:line="240" w:lineRule="auto"/>
    </w:pPr>
  </w:style>
  <w:style w:type="character" w:customStyle="1" w:styleId="CommentTextChar">
    <w:name w:val="Comment Text Char"/>
    <w:basedOn w:val="DefaultParagraphFont"/>
    <w:link w:val="CommentText"/>
    <w:uiPriority w:val="99"/>
    <w:rsid w:val="00486F34"/>
  </w:style>
  <w:style w:type="paragraph" w:styleId="CommentSubject">
    <w:name w:val="annotation subject"/>
    <w:basedOn w:val="CommentText"/>
    <w:next w:val="CommentText"/>
    <w:link w:val="CommentSubjectChar"/>
    <w:uiPriority w:val="99"/>
    <w:semiHidden/>
    <w:unhideWhenUsed/>
    <w:rsid w:val="00486F34"/>
    <w:rPr>
      <w:b/>
      <w:bCs/>
    </w:rPr>
  </w:style>
  <w:style w:type="character" w:customStyle="1" w:styleId="CommentSubjectChar">
    <w:name w:val="Comment Subject Char"/>
    <w:basedOn w:val="CommentTextChar"/>
    <w:link w:val="CommentSubject"/>
    <w:uiPriority w:val="99"/>
    <w:semiHidden/>
    <w:rsid w:val="00486F34"/>
    <w:rPr>
      <w:b/>
      <w:bCs/>
    </w:rPr>
  </w:style>
  <w:style w:type="paragraph" w:styleId="BalloonText">
    <w:name w:val="Balloon Text"/>
    <w:basedOn w:val="Normal"/>
    <w:link w:val="BalloonTextChar"/>
    <w:uiPriority w:val="99"/>
    <w:semiHidden/>
    <w:unhideWhenUsed/>
    <w:rsid w:val="00486F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34"/>
    <w:rPr>
      <w:rFonts w:ascii="Segoe UI" w:hAnsi="Segoe UI" w:cs="Segoe UI"/>
      <w:sz w:val="18"/>
      <w:szCs w:val="18"/>
    </w:rPr>
  </w:style>
  <w:style w:type="paragraph" w:styleId="NormalWeb">
    <w:name w:val="Normal (Web)"/>
    <w:basedOn w:val="Normal"/>
    <w:uiPriority w:val="99"/>
    <w:unhideWhenUsed/>
    <w:rsid w:val="0068417D"/>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72E"/>
    <w:rPr>
      <w:color w:val="0563C1" w:themeColor="hyperlink"/>
      <w:u w:val="single"/>
    </w:rPr>
  </w:style>
  <w:style w:type="character" w:styleId="UnresolvedMention">
    <w:name w:val="Unresolved Mention"/>
    <w:basedOn w:val="DefaultParagraphFont"/>
    <w:uiPriority w:val="99"/>
    <w:semiHidden/>
    <w:unhideWhenUsed/>
    <w:rsid w:val="00282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treedna.com/legal/law-enforcement-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gedmatch.com/terms-use-june-15-2023"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lcjn.net/limsinfo.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C004202E-853E-4D52-A055-C25D4337E3C2}"/>
      </w:docPartPr>
      <w:docPartBody>
        <w:p w:rsidR="00ED1B1A" w:rsidRDefault="000E2A64">
          <w:r w:rsidRPr="009A077B">
            <w:rPr>
              <w:rStyle w:val="PlaceholderText"/>
            </w:rPr>
            <w:t>Enter any content that you want to repeat, including other content controls. You can also insert this control around table rows in order to repeat parts of a table.</w:t>
          </w:r>
        </w:p>
      </w:docPartBody>
    </w:docPart>
    <w:docPart>
      <w:docPartPr>
        <w:name w:val="BCAE3998C0BA4EF9B8BDAE72619E0FDA"/>
        <w:category>
          <w:name w:val="General"/>
          <w:gallery w:val="placeholder"/>
        </w:category>
        <w:types>
          <w:type w:val="bbPlcHdr"/>
        </w:types>
        <w:behaviors>
          <w:behavior w:val="content"/>
        </w:behaviors>
        <w:guid w:val="{5D9FBE90-BA94-459C-9D3C-DE86E2DE0083}"/>
      </w:docPartPr>
      <w:docPartBody>
        <w:p w:rsidR="00AB42C0" w:rsidRDefault="00ED1B1A" w:rsidP="00ED1B1A">
          <w:pPr>
            <w:pStyle w:val="BCAE3998C0BA4EF9B8BDAE72619E0FDA"/>
          </w:pPr>
          <w:r w:rsidRPr="009A07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64"/>
    <w:rsid w:val="000E2A64"/>
    <w:rsid w:val="00AB42C0"/>
    <w:rsid w:val="00ED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B1A"/>
    <w:rPr>
      <w:color w:val="808080"/>
    </w:rPr>
  </w:style>
  <w:style w:type="paragraph" w:customStyle="1" w:styleId="BCAE3998C0BA4EF9B8BDAE72619E0FDA">
    <w:name w:val="BCAE3998C0BA4EF9B8BDAE72619E0FDA"/>
    <w:rsid w:val="00ED1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Rebecca</dc:creator>
  <cp:keywords/>
  <dc:description/>
  <cp:lastModifiedBy>Gardner, Rebecca</cp:lastModifiedBy>
  <cp:revision>2</cp:revision>
  <cp:lastPrinted>2024-07-02T12:11:00Z</cp:lastPrinted>
  <dcterms:created xsi:type="dcterms:W3CDTF">2024-09-18T20:47:00Z</dcterms:created>
  <dcterms:modified xsi:type="dcterms:W3CDTF">2024-09-18T20:47:00Z</dcterms:modified>
</cp:coreProperties>
</file>