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115908" w:rsidRDefault="00A306AC" w:rsidP="00115908">
      <w:pPr>
        <w:jc w:val="center"/>
        <w:rPr>
          <w:rFonts w:ascii="Arial" w:hAnsi="Arial" w:cs="Arial"/>
          <w:b/>
          <w:sz w:val="24"/>
          <w:szCs w:val="24"/>
        </w:rPr>
      </w:pPr>
      <w:bookmarkStart w:id="0" w:name="OLE_LINK2"/>
      <w:bookmarkStart w:id="1" w:name="OLE_LINK3"/>
      <w:r w:rsidRPr="00115908">
        <w:rPr>
          <w:rFonts w:ascii="Arial" w:hAnsi="Arial" w:cs="Arial"/>
          <w:b/>
          <w:color w:val="FF0000"/>
          <w:sz w:val="24"/>
          <w:szCs w:val="24"/>
        </w:rPr>
        <w:t>AGENCY NAME</w:t>
      </w:r>
      <w:r w:rsidR="00103AD6" w:rsidRPr="00115908">
        <w:rPr>
          <w:rFonts w:ascii="Arial" w:hAnsi="Arial" w:cs="Arial"/>
          <w:b/>
          <w:color w:val="FF0000"/>
          <w:sz w:val="24"/>
          <w:szCs w:val="24"/>
        </w:rPr>
        <w:t xml:space="preserve"> </w:t>
      </w:r>
      <w:r w:rsidR="00103AD6" w:rsidRPr="00115908">
        <w:rPr>
          <w:rFonts w:ascii="Arial" w:hAnsi="Arial" w:cs="Arial"/>
          <w:b/>
          <w:sz w:val="24"/>
          <w:szCs w:val="24"/>
        </w:rPr>
        <w:t>POLICE DEPARTMENT</w:t>
      </w:r>
    </w:p>
    <w:p w:rsidR="00103AD6" w:rsidRPr="00115908" w:rsidRDefault="00103AD6" w:rsidP="00115908">
      <w:pPr>
        <w:jc w:val="center"/>
        <w:rPr>
          <w:rFonts w:ascii="Arial" w:hAnsi="Arial" w:cs="Arial"/>
          <w:b/>
          <w:sz w:val="24"/>
          <w:szCs w:val="24"/>
        </w:rPr>
      </w:pPr>
      <w:r w:rsidRPr="00115908">
        <w:rPr>
          <w:rFonts w:ascii="Arial" w:hAnsi="Arial" w:cs="Arial"/>
          <w:b/>
          <w:sz w:val="24"/>
          <w:szCs w:val="24"/>
        </w:rPr>
        <w:t>GENERAL ORDER</w:t>
      </w:r>
    </w:p>
    <w:p w:rsidR="00140F6F" w:rsidRDefault="00F410D0" w:rsidP="00F410D0">
      <w:pPr>
        <w:tabs>
          <w:tab w:val="left" w:pos="180"/>
        </w:tabs>
        <w:rPr>
          <w:rFonts w:ascii="Times New Roman" w:eastAsia="Times New Roman" w:hAnsi="Times New Roman" w:cs="Times New Roman"/>
          <w:noProof/>
          <w:sz w:val="20"/>
          <w:szCs w:val="20"/>
        </w:rPr>
      </w:pPr>
      <w:r w:rsidRPr="00115908">
        <w:rPr>
          <w:rFonts w:ascii="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009827F1" wp14:editId="6840FD39">
                <wp:simplePos x="0" y="0"/>
                <wp:positionH relativeFrom="column">
                  <wp:posOffset>0</wp:posOffset>
                </wp:positionH>
                <wp:positionV relativeFrom="paragraph">
                  <wp:posOffset>1367790</wp:posOffset>
                </wp:positionV>
                <wp:extent cx="5939155" cy="284480"/>
                <wp:effectExtent l="0" t="0" r="23495" b="20320"/>
                <wp:wrapSquare wrapText="bothSides"/>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284480"/>
                        </a:xfrm>
                        <a:prstGeom prst="rect">
                          <a:avLst/>
                        </a:prstGeom>
                        <a:solidFill>
                          <a:srgbClr val="FFFFFF"/>
                        </a:solidFill>
                        <a:ln w="9525">
                          <a:solidFill>
                            <a:srgbClr val="000000"/>
                          </a:solidFill>
                          <a:miter lim="800000"/>
                          <a:headEnd/>
                          <a:tailEnd/>
                        </a:ln>
                      </wps:spPr>
                      <wps:txbx>
                        <w:txbxContent>
                          <w:p w:rsidR="00F94FFA" w:rsidRPr="00EA7508" w:rsidRDefault="00EA7508" w:rsidP="00A306AC">
                            <w:pPr>
                              <w:ind w:right="23"/>
                              <w:jc w:val="center"/>
                              <w:rPr>
                                <w:rFonts w:ascii="Arial" w:hAnsi="Arial" w:cs="Arial"/>
                                <w:b/>
                              </w:rPr>
                            </w:pPr>
                            <w:r w:rsidRPr="00EA7508">
                              <w:rPr>
                                <w:rFonts w:ascii="Arial" w:hAnsi="Arial" w:cs="Arial"/>
                                <w:b/>
                              </w:rPr>
                              <w:t>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107.7pt;width:467.65pt;height:2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">
                <v:textbox>
                  <w:txbxContent>
                    <w:p w:rsidR="00F94FFA" w:rsidRPr="00EA7508" w:rsidRDefault="00EA7508" w:rsidP="00A306AC">
                      <w:pPr>
                        <w:ind w:right="23"/>
                        <w:jc w:val="center"/>
                        <w:rPr>
                          <w:rFonts w:ascii="Arial" w:hAnsi="Arial" w:cs="Arial"/>
                          <w:b/>
                        </w:rPr>
                      </w:pPr>
                      <w:r w:rsidRPr="00EA7508">
                        <w:rPr>
                          <w:rFonts w:ascii="Arial" w:hAnsi="Arial" w:cs="Arial"/>
                          <w:b/>
                        </w:rPr>
                        <w:t>Purpose</w:t>
                      </w:r>
                    </w:p>
                  </w:txbxContent>
                </v:textbox>
                <w10:wrap type="square"/>
              </v:shape>
            </w:pict>
          </mc:Fallback>
        </mc:AlternateContent>
      </w:r>
    </w:p>
    <w:p w:rsidR="00115908" w:rsidRDefault="00115908" w:rsidP="00F410D0">
      <w:pPr>
        <w:tabs>
          <w:tab w:val="left" w:pos="180"/>
        </w:tabs>
        <w:rPr>
          <w:rFonts w:ascii="Times New Roman" w:hAnsi="Times New Roman" w:cs="Times New Roman"/>
          <w:sz w:val="20"/>
          <w:szCs w:val="20"/>
        </w:rPr>
      </w:pPr>
      <w:r w:rsidRPr="00115908">
        <w:rPr>
          <w:rFonts w:ascii="Times New Roman" w:hAnsi="Times New Roman" w:cs="Times New Roman"/>
          <w:noProof/>
          <w:sz w:val="20"/>
          <w:szCs w:val="20"/>
        </w:rPr>
        <mc:AlternateContent>
          <mc:Choice Requires="wps">
            <w:drawing>
              <wp:anchor distT="0" distB="0" distL="114300" distR="114300" simplePos="0" relativeHeight="251664384" behindDoc="0" locked="0" layoutInCell="1" allowOverlap="1" wp14:anchorId="68996F31" wp14:editId="614BA096">
                <wp:simplePos x="0" y="0"/>
                <wp:positionH relativeFrom="column">
                  <wp:posOffset>1662430</wp:posOffset>
                </wp:positionH>
                <wp:positionV relativeFrom="paragraph">
                  <wp:posOffset>8890</wp:posOffset>
                </wp:positionV>
                <wp:extent cx="4274185" cy="1016000"/>
                <wp:effectExtent l="0" t="0" r="12065" b="1270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4185" cy="1016000"/>
                        </a:xfrm>
                        <a:prstGeom prst="rect">
                          <a:avLst/>
                        </a:prstGeom>
                        <a:solidFill>
                          <a:srgbClr val="FFFFFF"/>
                        </a:solidFill>
                        <a:ln w="9525">
                          <a:solidFill>
                            <a:srgbClr val="000000"/>
                          </a:solidFill>
                          <a:miter lim="800000"/>
                          <a:headEnd/>
                          <a:tailEnd/>
                        </a:ln>
                      </wps:spPr>
                      <wps:txbx>
                        <w:txbxContent>
                          <w:p w:rsidR="00103AD6" w:rsidRPr="00115908" w:rsidRDefault="00BC17DB" w:rsidP="00103AD6">
                            <w:pPr>
                              <w:rPr>
                                <w:rFonts w:ascii="Times New Roman" w:hAnsi="Times New Roman" w:cs="Times New Roman"/>
                                <w:b/>
                                <w:sz w:val="20"/>
                                <w:szCs w:val="20"/>
                              </w:rPr>
                            </w:pPr>
                            <w:r w:rsidRPr="00115908">
                              <w:rPr>
                                <w:rFonts w:ascii="Times New Roman" w:hAnsi="Times New Roman" w:cs="Times New Roman"/>
                                <w:b/>
                                <w:sz w:val="20"/>
                                <w:szCs w:val="20"/>
                              </w:rPr>
                              <w:t xml:space="preserve">Title:  </w:t>
                            </w:r>
                            <w:r w:rsidR="00A97965" w:rsidRPr="00115908">
                              <w:rPr>
                                <w:rFonts w:ascii="Times New Roman" w:hAnsi="Times New Roman" w:cs="Times New Roman"/>
                                <w:b/>
                                <w:sz w:val="20"/>
                                <w:szCs w:val="20"/>
                              </w:rPr>
                              <w:t>Authentication Strategy (Passwords)</w:t>
                            </w:r>
                            <w:r w:rsidR="00103AD6" w:rsidRPr="00115908">
                              <w:rPr>
                                <w:rFonts w:ascii="Times New Roman" w:hAnsi="Times New Roman" w:cs="Times New Roman"/>
                                <w:b/>
                                <w:sz w:val="20"/>
                                <w:szCs w:val="20"/>
                              </w:rPr>
                              <w:t xml:space="preserve"> </w:t>
                            </w:r>
                          </w:p>
                          <w:p w:rsidR="00103AD6" w:rsidRPr="00115908" w:rsidRDefault="00A306AC" w:rsidP="00103AD6">
                            <w:pPr>
                              <w:rPr>
                                <w:rFonts w:ascii="Times New Roman" w:hAnsi="Times New Roman" w:cs="Times New Roman"/>
                                <w:b/>
                                <w:sz w:val="20"/>
                                <w:szCs w:val="20"/>
                              </w:rPr>
                            </w:pPr>
                            <w:r w:rsidRPr="00115908">
                              <w:rPr>
                                <w:rFonts w:ascii="Times New Roman" w:hAnsi="Times New Roman" w:cs="Times New Roman"/>
                                <w:b/>
                                <w:sz w:val="20"/>
                                <w:szCs w:val="20"/>
                              </w:rPr>
                              <w:t xml:space="preserve">Number:  </w:t>
                            </w:r>
                            <w:r w:rsidRPr="00115908">
                              <w:rPr>
                                <w:rFonts w:ascii="Times New Roman" w:hAnsi="Times New Roman" w:cs="Times New Roman"/>
                                <w:b/>
                                <w:color w:val="FF0000"/>
                                <w:sz w:val="20"/>
                                <w:szCs w:val="20"/>
                              </w:rPr>
                              <w:t>XXX</w:t>
                            </w:r>
                            <w:r w:rsidR="00103AD6" w:rsidRPr="00115908">
                              <w:rPr>
                                <w:rFonts w:ascii="Times New Roman" w:hAnsi="Times New Roman" w:cs="Times New Roman"/>
                                <w:b/>
                                <w:color w:val="FF0000"/>
                                <w:sz w:val="20"/>
                                <w:szCs w:val="20"/>
                              </w:rPr>
                              <w:t xml:space="preserve"> </w:t>
                            </w:r>
                            <w:r w:rsidR="00103AD6" w:rsidRPr="00115908">
                              <w:rPr>
                                <w:rFonts w:ascii="Times New Roman" w:hAnsi="Times New Roman" w:cs="Times New Roman"/>
                                <w:b/>
                                <w:sz w:val="20"/>
                                <w:szCs w:val="20"/>
                              </w:rPr>
                              <w:t xml:space="preserve">                            </w:t>
                            </w:r>
                            <w:r w:rsidR="00BF15DC" w:rsidRPr="00115908">
                              <w:rPr>
                                <w:rFonts w:ascii="Times New Roman" w:hAnsi="Times New Roman" w:cs="Times New Roman"/>
                                <w:b/>
                                <w:sz w:val="20"/>
                                <w:szCs w:val="20"/>
                              </w:rPr>
                              <w:t xml:space="preserve"> </w:t>
                            </w:r>
                            <w:r w:rsidR="00EA7508" w:rsidRPr="00115908">
                              <w:rPr>
                                <w:rFonts w:ascii="Times New Roman" w:hAnsi="Times New Roman" w:cs="Times New Roman"/>
                                <w:b/>
                                <w:sz w:val="20"/>
                                <w:szCs w:val="20"/>
                              </w:rPr>
                              <w:t xml:space="preserve">         </w:t>
                            </w:r>
                            <w:r w:rsidR="00EA7508" w:rsidRPr="00115908">
                              <w:rPr>
                                <w:rFonts w:ascii="Times New Roman" w:hAnsi="Times New Roman" w:cs="Times New Roman"/>
                                <w:b/>
                                <w:sz w:val="20"/>
                                <w:szCs w:val="20"/>
                              </w:rPr>
                              <w:tab/>
                            </w:r>
                            <w:r w:rsidR="00EA7508" w:rsidRPr="00115908">
                              <w:rPr>
                                <w:rFonts w:ascii="Times New Roman" w:hAnsi="Times New Roman" w:cs="Times New Roman"/>
                                <w:b/>
                                <w:sz w:val="20"/>
                                <w:szCs w:val="20"/>
                              </w:rPr>
                              <w:tab/>
                              <w:t xml:space="preserve">Effective:  </w:t>
                            </w:r>
                            <w:r w:rsidR="00EA7508" w:rsidRPr="00115908">
                              <w:rPr>
                                <w:rFonts w:ascii="Times New Roman" w:hAnsi="Times New Roman" w:cs="Times New Roman"/>
                                <w:b/>
                                <w:color w:val="FF0000"/>
                                <w:sz w:val="20"/>
                                <w:szCs w:val="20"/>
                              </w:rPr>
                              <w:t>6/01/16</w:t>
                            </w:r>
                          </w:p>
                          <w:p w:rsidR="00103AD6" w:rsidRDefault="00103AD6" w:rsidP="00103AD6">
                            <w:pPr>
                              <w:rPr>
                                <w:rFonts w:ascii="Arial" w:hAnsi="Arial" w:cs="Arial"/>
                                <w:b/>
                              </w:rPr>
                            </w:pPr>
                            <w:r w:rsidRPr="00115908">
                              <w:rPr>
                                <w:rFonts w:ascii="Times New Roman" w:hAnsi="Times New Roman" w:cs="Times New Roman"/>
                                <w:b/>
                                <w:sz w:val="20"/>
                                <w:szCs w:val="20"/>
                              </w:rPr>
                              <w:t>Amends:</w:t>
                            </w:r>
                            <w:r w:rsidR="00EA7508" w:rsidRPr="00115908">
                              <w:rPr>
                                <w:rFonts w:ascii="Times New Roman" w:hAnsi="Times New Roman" w:cs="Times New Roman"/>
                                <w:b/>
                                <w:sz w:val="20"/>
                                <w:szCs w:val="20"/>
                              </w:rPr>
                              <w:t xml:space="preserve">  </w:t>
                            </w:r>
                            <w:r w:rsidR="00A306AC" w:rsidRPr="00115908">
                              <w:rPr>
                                <w:rFonts w:ascii="Times New Roman" w:hAnsi="Times New Roman" w:cs="Times New Roman"/>
                                <w:b/>
                                <w:color w:val="FF0000"/>
                                <w:sz w:val="20"/>
                                <w:szCs w:val="20"/>
                              </w:rPr>
                              <w:t>XXX</w:t>
                            </w:r>
                            <w:r w:rsidR="00EA7508" w:rsidRPr="00115908">
                              <w:rPr>
                                <w:rFonts w:ascii="Times New Roman" w:hAnsi="Times New Roman" w:cs="Times New Roman"/>
                                <w:b/>
                                <w:color w:val="FF0000"/>
                                <w:sz w:val="20"/>
                                <w:szCs w:val="20"/>
                              </w:rPr>
                              <w:tab/>
                            </w:r>
                            <w:r w:rsidR="00EA7508" w:rsidRPr="00115908">
                              <w:rPr>
                                <w:rFonts w:ascii="Times New Roman" w:hAnsi="Times New Roman" w:cs="Times New Roman"/>
                                <w:b/>
                                <w:sz w:val="20"/>
                                <w:szCs w:val="20"/>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130.9pt;margin-top:.7pt;width:336.55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">
                <v:textbox>
                  <w:txbxContent>
                    <w:p w:rsidR="00103AD6" w:rsidRPr="00115908" w:rsidRDefault="00BC17DB" w:rsidP="00103AD6">
                      <w:pPr>
                        <w:rPr>
                          <w:rFonts w:ascii="Times New Roman" w:hAnsi="Times New Roman" w:cs="Times New Roman"/>
                          <w:b/>
                          <w:sz w:val="20"/>
                          <w:szCs w:val="20"/>
                        </w:rPr>
                      </w:pPr>
                      <w:r w:rsidRPr="00115908">
                        <w:rPr>
                          <w:rFonts w:ascii="Times New Roman" w:hAnsi="Times New Roman" w:cs="Times New Roman"/>
                          <w:b/>
                          <w:sz w:val="20"/>
                          <w:szCs w:val="20"/>
                        </w:rPr>
                        <w:t xml:space="preserve">Title:  </w:t>
                      </w:r>
                      <w:r w:rsidR="00A97965" w:rsidRPr="00115908">
                        <w:rPr>
                          <w:rFonts w:ascii="Times New Roman" w:hAnsi="Times New Roman" w:cs="Times New Roman"/>
                          <w:b/>
                          <w:sz w:val="20"/>
                          <w:szCs w:val="20"/>
                        </w:rPr>
                        <w:t>Authentication Strategy (Passwords)</w:t>
                      </w:r>
                      <w:r w:rsidR="00103AD6" w:rsidRPr="00115908">
                        <w:rPr>
                          <w:rFonts w:ascii="Times New Roman" w:hAnsi="Times New Roman" w:cs="Times New Roman"/>
                          <w:b/>
                          <w:sz w:val="20"/>
                          <w:szCs w:val="20"/>
                        </w:rPr>
                        <w:t xml:space="preserve"> </w:t>
                      </w:r>
                    </w:p>
                    <w:p w:rsidR="00103AD6" w:rsidRPr="00115908" w:rsidRDefault="00A306AC" w:rsidP="00103AD6">
                      <w:pPr>
                        <w:rPr>
                          <w:rFonts w:ascii="Times New Roman" w:hAnsi="Times New Roman" w:cs="Times New Roman"/>
                          <w:b/>
                          <w:sz w:val="20"/>
                          <w:szCs w:val="20"/>
                        </w:rPr>
                      </w:pPr>
                      <w:r w:rsidRPr="00115908">
                        <w:rPr>
                          <w:rFonts w:ascii="Times New Roman" w:hAnsi="Times New Roman" w:cs="Times New Roman"/>
                          <w:b/>
                          <w:sz w:val="20"/>
                          <w:szCs w:val="20"/>
                        </w:rPr>
                        <w:t xml:space="preserve">Number:  </w:t>
                      </w:r>
                      <w:r w:rsidRPr="00115908">
                        <w:rPr>
                          <w:rFonts w:ascii="Times New Roman" w:hAnsi="Times New Roman" w:cs="Times New Roman"/>
                          <w:b/>
                          <w:color w:val="FF0000"/>
                          <w:sz w:val="20"/>
                          <w:szCs w:val="20"/>
                        </w:rPr>
                        <w:t>XXX</w:t>
                      </w:r>
                      <w:r w:rsidR="00103AD6" w:rsidRPr="00115908">
                        <w:rPr>
                          <w:rFonts w:ascii="Times New Roman" w:hAnsi="Times New Roman" w:cs="Times New Roman"/>
                          <w:b/>
                          <w:color w:val="FF0000"/>
                          <w:sz w:val="20"/>
                          <w:szCs w:val="20"/>
                        </w:rPr>
                        <w:t xml:space="preserve"> </w:t>
                      </w:r>
                      <w:r w:rsidR="00103AD6" w:rsidRPr="00115908">
                        <w:rPr>
                          <w:rFonts w:ascii="Times New Roman" w:hAnsi="Times New Roman" w:cs="Times New Roman"/>
                          <w:b/>
                          <w:sz w:val="20"/>
                          <w:szCs w:val="20"/>
                        </w:rPr>
                        <w:t xml:space="preserve">                            </w:t>
                      </w:r>
                      <w:r w:rsidR="00BF15DC" w:rsidRPr="00115908">
                        <w:rPr>
                          <w:rFonts w:ascii="Times New Roman" w:hAnsi="Times New Roman" w:cs="Times New Roman"/>
                          <w:b/>
                          <w:sz w:val="20"/>
                          <w:szCs w:val="20"/>
                        </w:rPr>
                        <w:t xml:space="preserve"> </w:t>
                      </w:r>
                      <w:r w:rsidR="00EA7508" w:rsidRPr="00115908">
                        <w:rPr>
                          <w:rFonts w:ascii="Times New Roman" w:hAnsi="Times New Roman" w:cs="Times New Roman"/>
                          <w:b/>
                          <w:sz w:val="20"/>
                          <w:szCs w:val="20"/>
                        </w:rPr>
                        <w:t xml:space="preserve">         </w:t>
                      </w:r>
                      <w:r w:rsidR="00EA7508" w:rsidRPr="00115908">
                        <w:rPr>
                          <w:rFonts w:ascii="Times New Roman" w:hAnsi="Times New Roman" w:cs="Times New Roman"/>
                          <w:b/>
                          <w:sz w:val="20"/>
                          <w:szCs w:val="20"/>
                        </w:rPr>
                        <w:tab/>
                      </w:r>
                      <w:r w:rsidR="00EA7508" w:rsidRPr="00115908">
                        <w:rPr>
                          <w:rFonts w:ascii="Times New Roman" w:hAnsi="Times New Roman" w:cs="Times New Roman"/>
                          <w:b/>
                          <w:sz w:val="20"/>
                          <w:szCs w:val="20"/>
                        </w:rPr>
                        <w:tab/>
                        <w:t xml:space="preserve">Effective:  </w:t>
                      </w:r>
                      <w:r w:rsidR="00EA7508" w:rsidRPr="00115908">
                        <w:rPr>
                          <w:rFonts w:ascii="Times New Roman" w:hAnsi="Times New Roman" w:cs="Times New Roman"/>
                          <w:b/>
                          <w:color w:val="FF0000"/>
                          <w:sz w:val="20"/>
                          <w:szCs w:val="20"/>
                        </w:rPr>
                        <w:t>6/01/16</w:t>
                      </w:r>
                    </w:p>
                    <w:p w:rsidR="00103AD6" w:rsidRDefault="00103AD6" w:rsidP="00103AD6">
                      <w:pPr>
                        <w:rPr>
                          <w:rFonts w:ascii="Arial" w:hAnsi="Arial" w:cs="Arial"/>
                          <w:b/>
                        </w:rPr>
                      </w:pPr>
                      <w:r w:rsidRPr="00115908">
                        <w:rPr>
                          <w:rFonts w:ascii="Times New Roman" w:hAnsi="Times New Roman" w:cs="Times New Roman"/>
                          <w:b/>
                          <w:sz w:val="20"/>
                          <w:szCs w:val="20"/>
                        </w:rPr>
                        <w:t>Amends:</w:t>
                      </w:r>
                      <w:r w:rsidR="00EA7508" w:rsidRPr="00115908">
                        <w:rPr>
                          <w:rFonts w:ascii="Times New Roman" w:hAnsi="Times New Roman" w:cs="Times New Roman"/>
                          <w:b/>
                          <w:sz w:val="20"/>
                          <w:szCs w:val="20"/>
                        </w:rPr>
                        <w:t xml:space="preserve">  </w:t>
                      </w:r>
                      <w:r w:rsidR="00A306AC" w:rsidRPr="00115908">
                        <w:rPr>
                          <w:rFonts w:ascii="Times New Roman" w:hAnsi="Times New Roman" w:cs="Times New Roman"/>
                          <w:b/>
                          <w:color w:val="FF0000"/>
                          <w:sz w:val="20"/>
                          <w:szCs w:val="20"/>
                        </w:rPr>
                        <w:t>XXX</w:t>
                      </w:r>
                      <w:r w:rsidR="00EA7508" w:rsidRPr="00115908">
                        <w:rPr>
                          <w:rFonts w:ascii="Times New Roman" w:hAnsi="Times New Roman" w:cs="Times New Roman"/>
                          <w:b/>
                          <w:color w:val="FF0000"/>
                          <w:sz w:val="20"/>
                          <w:szCs w:val="20"/>
                        </w:rPr>
                        <w:tab/>
                      </w:r>
                      <w:r w:rsidR="00EA7508" w:rsidRPr="00115908">
                        <w:rPr>
                          <w:rFonts w:ascii="Times New Roman" w:hAnsi="Times New Roman" w:cs="Times New Roman"/>
                          <w:b/>
                          <w:sz w:val="20"/>
                          <w:szCs w:val="20"/>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F410D0" w:rsidRDefault="00F410D0" w:rsidP="00F410D0">
      <w:pPr>
        <w:tabs>
          <w:tab w:val="left" w:pos="180"/>
        </w:tabs>
        <w:rPr>
          <w:rFonts w:ascii="Times New Roman" w:hAnsi="Times New Roman" w:cs="Times New Roman"/>
          <w:sz w:val="20"/>
          <w:szCs w:val="20"/>
        </w:rPr>
      </w:pPr>
    </w:p>
    <w:p w:rsidR="00140F6F" w:rsidRDefault="00140F6F" w:rsidP="00882C9C">
      <w:pPr>
        <w:jc w:val="both"/>
        <w:rPr>
          <w:rFonts w:ascii="Times New Roman" w:hAnsi="Times New Roman" w:cs="Times New Roman"/>
          <w:sz w:val="20"/>
          <w:szCs w:val="20"/>
        </w:rPr>
      </w:pPr>
    </w:p>
    <w:p w:rsidR="00140F6F" w:rsidRDefault="00140F6F" w:rsidP="00882C9C">
      <w:pPr>
        <w:jc w:val="both"/>
        <w:rPr>
          <w:rFonts w:ascii="Times New Roman" w:hAnsi="Times New Roman" w:cs="Times New Roman"/>
          <w:sz w:val="20"/>
          <w:szCs w:val="20"/>
        </w:rPr>
      </w:pPr>
    </w:p>
    <w:p w:rsidR="001266B7" w:rsidRPr="00115908" w:rsidRDefault="008E76F9" w:rsidP="00882C9C">
      <w:pPr>
        <w:jc w:val="both"/>
        <w:rPr>
          <w:rFonts w:ascii="Times New Roman" w:hAnsi="Times New Roman" w:cs="Times New Roman"/>
          <w:sz w:val="20"/>
          <w:szCs w:val="20"/>
        </w:rPr>
      </w:pPr>
      <w:r w:rsidRPr="00115908">
        <w:rPr>
          <w:rFonts w:ascii="Times New Roman" w:hAnsi="Times New Roman" w:cs="Times New Roman"/>
          <w:sz w:val="20"/>
          <w:szCs w:val="20"/>
        </w:rPr>
        <w:t xml:space="preserve">Each user who is authorized to access, store, process, administer and maintain the criminal justice systems and applications, and/or transmit criminal justice information must be uniquely identified. </w:t>
      </w:r>
      <w:r w:rsidR="001266B7" w:rsidRPr="00115908">
        <w:rPr>
          <w:rFonts w:ascii="Times New Roman" w:hAnsi="Times New Roman" w:cs="Times New Roman"/>
          <w:sz w:val="20"/>
          <w:szCs w:val="20"/>
        </w:rPr>
        <w:t>The purpose of this policy is to define standards and procedures for the administration</w:t>
      </w:r>
      <w:r w:rsidR="00B71B9C" w:rsidRPr="00115908">
        <w:rPr>
          <w:rFonts w:ascii="Times New Roman" w:hAnsi="Times New Roman" w:cs="Times New Roman"/>
          <w:sz w:val="20"/>
          <w:szCs w:val="20"/>
        </w:rPr>
        <w:t xml:space="preserve"> of user and system passwords.</w:t>
      </w:r>
      <w:r w:rsidR="001266B7" w:rsidRPr="00115908">
        <w:rPr>
          <w:rFonts w:ascii="Times New Roman" w:hAnsi="Times New Roman" w:cs="Times New Roman"/>
          <w:sz w:val="20"/>
          <w:szCs w:val="20"/>
        </w:rPr>
        <w:t xml:space="preserve"> </w:t>
      </w:r>
    </w:p>
    <w:p w:rsidR="00882C9C" w:rsidRPr="00115908" w:rsidRDefault="00F34E82" w:rsidP="00882C9C">
      <w:pPr>
        <w:jc w:val="both"/>
        <w:rPr>
          <w:rFonts w:ascii="Times New Roman" w:hAnsi="Times New Roman" w:cs="Times New Roman"/>
          <w:sz w:val="20"/>
          <w:szCs w:val="20"/>
        </w:rPr>
      </w:pPr>
      <w:r w:rsidRPr="00115908">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14:anchorId="3919CC3B" wp14:editId="2DBCD391">
                <wp:simplePos x="0" y="0"/>
                <wp:positionH relativeFrom="column">
                  <wp:align>center</wp:align>
                </wp:positionH>
                <wp:positionV relativeFrom="paragraph">
                  <wp:posOffset>0</wp:posOffset>
                </wp:positionV>
                <wp:extent cx="5949092" cy="254635"/>
                <wp:effectExtent l="0" t="0" r="13970" b="20320"/>
                <wp:wrapNone/>
                <wp:docPr id="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092" cy="254635"/>
                        </a:xfrm>
                        <a:prstGeom prst="rect">
                          <a:avLst/>
                        </a:prstGeom>
                        <a:solidFill>
                          <a:srgbClr val="FFFFFF"/>
                        </a:solidFill>
                        <a:ln w="9525">
                          <a:solidFill>
                            <a:srgbClr val="000000"/>
                          </a:solidFill>
                          <a:miter lim="800000"/>
                          <a:headEnd/>
                          <a:tailEnd/>
                        </a:ln>
                      </wps:spPr>
                      <wps:txbx>
                        <w:txbxContent>
                          <w:p w:rsidR="00882C9C" w:rsidRPr="00882C9C" w:rsidRDefault="00882C9C" w:rsidP="00882C9C">
                            <w:pPr>
                              <w:jc w:val="center"/>
                              <w:rPr>
                                <w:rFonts w:ascii="Arial" w:hAnsi="Arial" w:cs="Arial"/>
                                <w:b/>
                              </w:rPr>
                            </w:pPr>
                            <w:r w:rsidRPr="00882C9C">
                              <w:rPr>
                                <w:rFonts w:ascii="Arial" w:hAnsi="Arial" w:cs="Arial"/>
                                <w:b/>
                              </w:rPr>
                              <w:t>Scope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left:0;text-align:left;margin-left:0;margin-top:0;width:468.45pt;height:20.05pt;z-index:2516664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">
                <v:textbox style="mso-fit-shape-to-text:t">
                  <w:txbxContent>
                    <w:p w:rsidR="00882C9C" w:rsidRPr="00882C9C" w:rsidRDefault="00882C9C" w:rsidP="00882C9C">
                      <w:pPr>
                        <w:jc w:val="center"/>
                        <w:rPr>
                          <w:rFonts w:ascii="Arial" w:hAnsi="Arial" w:cs="Arial"/>
                          <w:b/>
                        </w:rPr>
                      </w:pPr>
                      <w:r w:rsidRPr="00882C9C">
                        <w:rPr>
                          <w:rFonts w:ascii="Arial" w:hAnsi="Arial" w:cs="Arial"/>
                          <w:b/>
                        </w:rPr>
                        <w:t>Scope</w:t>
                      </w:r>
                    </w:p>
                  </w:txbxContent>
                </v:textbox>
              </v:shape>
            </w:pict>
          </mc:Fallback>
        </mc:AlternateContent>
      </w:r>
    </w:p>
    <w:p w:rsidR="001266B7" w:rsidRPr="00115908" w:rsidRDefault="001266B7" w:rsidP="001266B7">
      <w:pPr>
        <w:rPr>
          <w:rFonts w:ascii="Times New Roman" w:hAnsi="Times New Roman" w:cs="Times New Roman"/>
          <w:sz w:val="20"/>
          <w:szCs w:val="20"/>
        </w:rPr>
      </w:pPr>
    </w:p>
    <w:p w:rsidR="001266B7" w:rsidRPr="00F410D0" w:rsidRDefault="001266B7" w:rsidP="001266B7">
      <w:pPr>
        <w:rPr>
          <w:rFonts w:ascii="Times New Roman" w:hAnsi="Times New Roman" w:cs="Times New Roman"/>
          <w:sz w:val="20"/>
          <w:szCs w:val="20"/>
        </w:rPr>
      </w:pPr>
      <w:r w:rsidRPr="00F410D0">
        <w:rPr>
          <w:rFonts w:ascii="Times New Roman" w:hAnsi="Times New Roman" w:cs="Times New Roman"/>
          <w:sz w:val="20"/>
          <w:szCs w:val="20"/>
        </w:rPr>
        <w:t xml:space="preserve">This procedure shall apply to all </w:t>
      </w:r>
      <w:r w:rsidR="00140F6F">
        <w:rPr>
          <w:rFonts w:ascii="Times New Roman" w:hAnsi="Times New Roman" w:cs="Times New Roman"/>
          <w:sz w:val="20"/>
          <w:szCs w:val="20"/>
        </w:rPr>
        <w:t>Agency</w:t>
      </w:r>
      <w:r w:rsidRPr="00F410D0">
        <w:rPr>
          <w:rFonts w:ascii="Times New Roman" w:hAnsi="Times New Roman" w:cs="Times New Roman"/>
          <w:sz w:val="20"/>
          <w:szCs w:val="20"/>
        </w:rPr>
        <w:t xml:space="preserve"> personnel.</w:t>
      </w:r>
    </w:p>
    <w:p w:rsidR="00882C9C" w:rsidRPr="00F410D0" w:rsidRDefault="00F34E82" w:rsidP="001266B7">
      <w:pPr>
        <w:rPr>
          <w:rFonts w:ascii="Times New Roman" w:hAnsi="Times New Roman" w:cs="Times New Roman"/>
          <w:sz w:val="20"/>
          <w:szCs w:val="20"/>
        </w:rPr>
      </w:pPr>
      <w:r w:rsidRPr="00F410D0">
        <w:rPr>
          <w:rFonts w:ascii="Times New Roman" w:hAnsi="Times New Roman" w:cs="Times New Roman"/>
          <w:noProof/>
          <w:sz w:val="20"/>
          <w:szCs w:val="20"/>
        </w:rPr>
        <mc:AlternateContent>
          <mc:Choice Requires="wps">
            <w:drawing>
              <wp:anchor distT="0" distB="0" distL="114300" distR="114300" simplePos="0" relativeHeight="251668480" behindDoc="0" locked="0" layoutInCell="1" allowOverlap="1" wp14:anchorId="0DED14D6" wp14:editId="5B451CD9">
                <wp:simplePos x="0" y="0"/>
                <wp:positionH relativeFrom="column">
                  <wp:align>center</wp:align>
                </wp:positionH>
                <wp:positionV relativeFrom="paragraph">
                  <wp:posOffset>0</wp:posOffset>
                </wp:positionV>
                <wp:extent cx="5951030" cy="267335"/>
                <wp:effectExtent l="0" t="0" r="12065" b="20320"/>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030" cy="267335"/>
                        </a:xfrm>
                        <a:prstGeom prst="rect">
                          <a:avLst/>
                        </a:prstGeom>
                        <a:solidFill>
                          <a:srgbClr val="FFFFFF"/>
                        </a:solidFill>
                        <a:ln w="9525">
                          <a:solidFill>
                            <a:srgbClr val="000000"/>
                          </a:solidFill>
                          <a:miter lim="800000"/>
                          <a:headEnd/>
                          <a:tailEnd/>
                        </a:ln>
                      </wps:spPr>
                      <wps:txbx>
                        <w:txbxContent>
                          <w:p w:rsidR="00882C9C" w:rsidRPr="00882C9C" w:rsidRDefault="00882C9C" w:rsidP="00882C9C">
                            <w:pPr>
                              <w:jc w:val="center"/>
                              <w:rPr>
                                <w:rFonts w:ascii="Arial" w:hAnsi="Arial" w:cs="Arial"/>
                                <w:b/>
                              </w:rPr>
                            </w:pPr>
                            <w:r w:rsidRPr="00882C9C">
                              <w:rPr>
                                <w:rFonts w:ascii="Arial" w:hAnsi="Arial" w:cs="Arial"/>
                                <w:b/>
                              </w:rPr>
                              <w:t>Discussion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margin-left:0;margin-top:0;width:468.6pt;height:21.05pt;z-index:2516684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">
                <v:textbox style="mso-fit-shape-to-text:t">
                  <w:txbxContent>
                    <w:p w:rsidR="00882C9C" w:rsidRPr="00882C9C" w:rsidRDefault="00882C9C" w:rsidP="00882C9C">
                      <w:pPr>
                        <w:jc w:val="center"/>
                        <w:rPr>
                          <w:rFonts w:ascii="Arial" w:hAnsi="Arial" w:cs="Arial"/>
                          <w:b/>
                        </w:rPr>
                      </w:pPr>
                      <w:r w:rsidRPr="00882C9C">
                        <w:rPr>
                          <w:rFonts w:ascii="Arial" w:hAnsi="Arial" w:cs="Arial"/>
                          <w:b/>
                        </w:rPr>
                        <w:t>Discussion</w:t>
                      </w:r>
                    </w:p>
                  </w:txbxContent>
                </v:textbox>
              </v:shape>
            </w:pict>
          </mc:Fallback>
        </mc:AlternateContent>
      </w:r>
    </w:p>
    <w:p w:rsidR="001266B7" w:rsidRPr="00F410D0" w:rsidRDefault="001266B7" w:rsidP="001266B7">
      <w:pPr>
        <w:rPr>
          <w:rFonts w:ascii="Times New Roman" w:hAnsi="Times New Roman" w:cs="Times New Roman"/>
          <w:sz w:val="20"/>
          <w:szCs w:val="20"/>
        </w:rPr>
      </w:pPr>
    </w:p>
    <w:p w:rsidR="00A306AC" w:rsidRPr="00F410D0" w:rsidRDefault="001266B7" w:rsidP="001266B7">
      <w:pPr>
        <w:rPr>
          <w:rFonts w:ascii="Times New Roman" w:hAnsi="Times New Roman" w:cs="Times New Roman"/>
          <w:sz w:val="20"/>
          <w:szCs w:val="20"/>
        </w:rPr>
      </w:pPr>
      <w:r w:rsidRPr="00F410D0">
        <w:rPr>
          <w:rFonts w:ascii="Times New Roman" w:hAnsi="Times New Roman" w:cs="Times New Roman"/>
          <w:sz w:val="20"/>
          <w:szCs w:val="20"/>
        </w:rPr>
        <w:t xml:space="preserve">The </w:t>
      </w:r>
      <w:r w:rsidR="00B71B9C" w:rsidRPr="00F410D0">
        <w:rPr>
          <w:rFonts w:ascii="Times New Roman" w:hAnsi="Times New Roman" w:cs="Times New Roman"/>
          <w:sz w:val="20"/>
          <w:szCs w:val="20"/>
        </w:rPr>
        <w:t xml:space="preserve">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00B71B9C" w:rsidRPr="00F410D0">
        <w:rPr>
          <w:rFonts w:ascii="Times New Roman" w:hAnsi="Times New Roman" w:cs="Times New Roman"/>
          <w:color w:val="FF0000"/>
          <w:sz w:val="20"/>
          <w:szCs w:val="20"/>
        </w:rPr>
        <w:t>AGENCY NAME</w:t>
      </w:r>
      <w:r w:rsidR="00B71B9C" w:rsidRPr="00F410D0">
        <w:rPr>
          <w:rFonts w:ascii="Times New Roman" w:hAnsi="Times New Roman" w:cs="Times New Roman"/>
          <w:sz w:val="20"/>
          <w:szCs w:val="20"/>
        </w:rPr>
        <w:t>. The Agency shall adhere, at a minimum, to the CJIS Security Policy. While the Agency may augment or increase the standards, it cannot detract from the minimum requirements set forth by the FBI CJIS Security Policy.</w:t>
      </w:r>
    </w:p>
    <w:p w:rsidR="00882C9C" w:rsidRPr="00115908" w:rsidRDefault="00F34E82" w:rsidP="001266B7">
      <w:pPr>
        <w:rPr>
          <w:rFonts w:ascii="Times New Roman" w:hAnsi="Times New Roman" w:cs="Times New Roman"/>
          <w:sz w:val="20"/>
          <w:szCs w:val="20"/>
        </w:rPr>
      </w:pPr>
      <w:r w:rsidRPr="00115908">
        <w:rPr>
          <w:rFonts w:ascii="Times New Roman" w:hAnsi="Times New Roman" w:cs="Times New Roman"/>
          <w:noProof/>
          <w:sz w:val="20"/>
          <w:szCs w:val="20"/>
        </w:rPr>
        <mc:AlternateContent>
          <mc:Choice Requires="wps">
            <w:drawing>
              <wp:anchor distT="0" distB="0" distL="114300" distR="114300" simplePos="0" relativeHeight="251672576" behindDoc="0" locked="0" layoutInCell="1" allowOverlap="1" wp14:anchorId="48F83F00" wp14:editId="7695B9D7">
                <wp:simplePos x="0" y="0"/>
                <wp:positionH relativeFrom="column">
                  <wp:align>center</wp:align>
                </wp:positionH>
                <wp:positionV relativeFrom="paragraph">
                  <wp:posOffset>0</wp:posOffset>
                </wp:positionV>
                <wp:extent cx="5968489" cy="302895"/>
                <wp:effectExtent l="0" t="0" r="13335" b="2032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8489" cy="302895"/>
                        </a:xfrm>
                        <a:prstGeom prst="rect">
                          <a:avLst/>
                        </a:prstGeom>
                        <a:solidFill>
                          <a:srgbClr val="FFFFFF"/>
                        </a:solidFill>
                        <a:ln w="9525">
                          <a:solidFill>
                            <a:srgbClr val="000000"/>
                          </a:solidFill>
                          <a:miter lim="800000"/>
                          <a:headEnd/>
                          <a:tailEnd/>
                        </a:ln>
                      </wps:spPr>
                      <wps:txbx>
                        <w:txbxContent>
                          <w:p w:rsidR="00882C9C" w:rsidRPr="00882C9C" w:rsidRDefault="00882C9C" w:rsidP="00882C9C">
                            <w:pPr>
                              <w:jc w:val="center"/>
                              <w:rPr>
                                <w:rFonts w:ascii="Arial" w:hAnsi="Arial" w:cs="Arial"/>
                                <w:b/>
                              </w:rPr>
                            </w:pPr>
                            <w:r w:rsidRPr="00882C9C">
                              <w:rPr>
                                <w:rFonts w:ascii="Arial" w:hAnsi="Arial" w:cs="Arial"/>
                                <w:b/>
                              </w:rPr>
                              <w:t>Procedures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1" o:spid="_x0000_s1030" type="#_x0000_t202" style="position:absolute;margin-left:0;margin-top:0;width:469.95pt;height:23.85pt;z-index:2516725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">
                <v:textbox style="mso-fit-shape-to-text:t">
                  <w:txbxContent>
                    <w:p w:rsidR="00882C9C" w:rsidRPr="00882C9C" w:rsidRDefault="00882C9C" w:rsidP="00882C9C">
                      <w:pPr>
                        <w:jc w:val="center"/>
                        <w:rPr>
                          <w:rFonts w:ascii="Arial" w:hAnsi="Arial" w:cs="Arial"/>
                          <w:b/>
                        </w:rPr>
                      </w:pPr>
                      <w:r w:rsidRPr="00882C9C">
                        <w:rPr>
                          <w:rFonts w:ascii="Arial" w:hAnsi="Arial" w:cs="Arial"/>
                          <w:b/>
                        </w:rPr>
                        <w:t>Procedures</w:t>
                      </w:r>
                    </w:p>
                  </w:txbxContent>
                </v:textbox>
              </v:shape>
            </w:pict>
          </mc:Fallback>
        </mc:AlternateContent>
      </w:r>
    </w:p>
    <w:p w:rsidR="001266B7" w:rsidRPr="00115908" w:rsidRDefault="001266B7" w:rsidP="001266B7">
      <w:pPr>
        <w:rPr>
          <w:rFonts w:ascii="Times New Roman" w:hAnsi="Times New Roman" w:cs="Times New Roman"/>
          <w:sz w:val="20"/>
          <w:szCs w:val="20"/>
        </w:rPr>
      </w:pPr>
    </w:p>
    <w:p w:rsidR="00681653" w:rsidRPr="00F410D0" w:rsidRDefault="00B71B9C" w:rsidP="00115908">
      <w:pPr>
        <w:rPr>
          <w:rFonts w:ascii="Times New Roman" w:hAnsi="Times New Roman" w:cs="Times New Roman"/>
          <w:sz w:val="20"/>
          <w:szCs w:val="20"/>
        </w:rPr>
      </w:pPr>
      <w:r w:rsidRPr="00F410D0">
        <w:rPr>
          <w:rFonts w:ascii="Times New Roman" w:hAnsi="Times New Roman" w:cs="Times New Roman"/>
          <w:sz w:val="20"/>
          <w:szCs w:val="20"/>
        </w:rPr>
        <w:t>This Password Policy applies to all information systems and applications that contain criminal justice information or services. This includes, but is not limited to:</w:t>
      </w:r>
      <w:bookmarkStart w:id="2" w:name="_GoBack"/>
      <w:bookmarkEnd w:id="2"/>
    </w:p>
    <w:p w:rsidR="00B71B9C" w:rsidRPr="00F410D0" w:rsidRDefault="00B71B9C" w:rsidP="00115908">
      <w:pPr>
        <w:pStyle w:val="ListParagraph"/>
        <w:numPr>
          <w:ilvl w:val="0"/>
          <w:numId w:val="23"/>
        </w:numPr>
        <w:rPr>
          <w:rFonts w:ascii="Times New Roman" w:hAnsi="Times New Roman" w:cs="Times New Roman"/>
          <w:sz w:val="20"/>
          <w:szCs w:val="20"/>
        </w:rPr>
      </w:pPr>
      <w:r w:rsidRPr="00F410D0">
        <w:rPr>
          <w:rFonts w:ascii="Times New Roman" w:hAnsi="Times New Roman" w:cs="Times New Roman"/>
          <w:sz w:val="20"/>
          <w:szCs w:val="20"/>
        </w:rPr>
        <w:t>Mainframes, servers and other devices that provide centralized computing capabilities</w:t>
      </w:r>
    </w:p>
    <w:p w:rsidR="00B71B9C" w:rsidRPr="00F410D0" w:rsidRDefault="00B71B9C" w:rsidP="00115908">
      <w:pPr>
        <w:pStyle w:val="ListParagraph"/>
        <w:numPr>
          <w:ilvl w:val="0"/>
          <w:numId w:val="23"/>
        </w:numPr>
        <w:rPr>
          <w:rFonts w:ascii="Times New Roman" w:hAnsi="Times New Roman" w:cs="Times New Roman"/>
          <w:sz w:val="20"/>
          <w:szCs w:val="20"/>
        </w:rPr>
      </w:pPr>
      <w:r w:rsidRPr="00F410D0">
        <w:rPr>
          <w:rFonts w:ascii="Times New Roman" w:hAnsi="Times New Roman" w:cs="Times New Roman"/>
          <w:sz w:val="20"/>
          <w:szCs w:val="20"/>
        </w:rPr>
        <w:t>SAN, NAS and other devices that</w:t>
      </w:r>
      <w:r w:rsidR="002B5FFE" w:rsidRPr="00F410D0">
        <w:rPr>
          <w:rFonts w:ascii="Times New Roman" w:hAnsi="Times New Roman" w:cs="Times New Roman"/>
          <w:sz w:val="20"/>
          <w:szCs w:val="20"/>
        </w:rPr>
        <w:t xml:space="preserve"> provide centralized storage capab</w:t>
      </w:r>
      <w:r w:rsidRPr="00F410D0">
        <w:rPr>
          <w:rFonts w:ascii="Times New Roman" w:hAnsi="Times New Roman" w:cs="Times New Roman"/>
          <w:sz w:val="20"/>
          <w:szCs w:val="20"/>
        </w:rPr>
        <w:t>ilities.</w:t>
      </w:r>
    </w:p>
    <w:p w:rsidR="00B71B9C" w:rsidRPr="00F410D0" w:rsidRDefault="00B71B9C" w:rsidP="00115908">
      <w:pPr>
        <w:pStyle w:val="ListParagraph"/>
        <w:numPr>
          <w:ilvl w:val="0"/>
          <w:numId w:val="23"/>
        </w:numPr>
        <w:rPr>
          <w:rFonts w:ascii="Times New Roman" w:hAnsi="Times New Roman" w:cs="Times New Roman"/>
          <w:sz w:val="20"/>
          <w:szCs w:val="20"/>
        </w:rPr>
      </w:pPr>
      <w:r w:rsidRPr="00F410D0">
        <w:rPr>
          <w:rFonts w:ascii="Times New Roman" w:hAnsi="Times New Roman" w:cs="Times New Roman"/>
          <w:sz w:val="20"/>
          <w:szCs w:val="20"/>
        </w:rPr>
        <w:t>Agency issued desktops, laptops, or any other device that provides distributed computing capabilities.</w:t>
      </w:r>
    </w:p>
    <w:p w:rsidR="00B71B9C" w:rsidRPr="00F410D0" w:rsidRDefault="00B71B9C" w:rsidP="00115908">
      <w:pPr>
        <w:pStyle w:val="ListParagraph"/>
        <w:numPr>
          <w:ilvl w:val="0"/>
          <w:numId w:val="23"/>
        </w:numPr>
        <w:rPr>
          <w:rFonts w:ascii="Times New Roman" w:hAnsi="Times New Roman" w:cs="Times New Roman"/>
          <w:sz w:val="20"/>
          <w:szCs w:val="20"/>
        </w:rPr>
      </w:pPr>
      <w:r w:rsidRPr="00F410D0">
        <w:rPr>
          <w:rFonts w:ascii="Times New Roman" w:hAnsi="Times New Roman" w:cs="Times New Roman"/>
          <w:sz w:val="20"/>
          <w:szCs w:val="20"/>
        </w:rPr>
        <w:t>Routers, switches and other devices that provide network capabilities.</w:t>
      </w:r>
    </w:p>
    <w:p w:rsidR="00F410D0" w:rsidRDefault="00B71B9C" w:rsidP="00F410D0">
      <w:pPr>
        <w:pStyle w:val="ListParagraph"/>
        <w:numPr>
          <w:ilvl w:val="0"/>
          <w:numId w:val="23"/>
        </w:numPr>
        <w:rPr>
          <w:rFonts w:ascii="Times New Roman" w:hAnsi="Times New Roman" w:cs="Times New Roman"/>
          <w:sz w:val="20"/>
          <w:szCs w:val="20"/>
        </w:rPr>
      </w:pPr>
      <w:r w:rsidRPr="00F410D0">
        <w:rPr>
          <w:rFonts w:ascii="Times New Roman" w:hAnsi="Times New Roman" w:cs="Times New Roman"/>
          <w:sz w:val="20"/>
          <w:szCs w:val="20"/>
        </w:rPr>
        <w:t>Firewalls and other devices that provide dedicated security capabilities.</w:t>
      </w:r>
    </w:p>
    <w:p w:rsidR="00B71B9C" w:rsidRPr="00F410D0" w:rsidRDefault="00B71B9C" w:rsidP="00115908">
      <w:pPr>
        <w:pStyle w:val="ListParagraph"/>
        <w:numPr>
          <w:ilvl w:val="0"/>
          <w:numId w:val="23"/>
        </w:numPr>
        <w:rPr>
          <w:rFonts w:ascii="Times New Roman" w:hAnsi="Times New Roman" w:cs="Times New Roman"/>
          <w:sz w:val="20"/>
          <w:szCs w:val="20"/>
        </w:rPr>
      </w:pPr>
      <w:r w:rsidRPr="00F410D0">
        <w:rPr>
          <w:rFonts w:ascii="Times New Roman" w:hAnsi="Times New Roman" w:cs="Times New Roman"/>
          <w:sz w:val="20"/>
          <w:szCs w:val="20"/>
        </w:rPr>
        <w:lastRenderedPageBreak/>
        <w:t xml:space="preserve">Windows Domain Accounts, Agency e-mail accounts, </w:t>
      </w:r>
      <w:proofErr w:type="spellStart"/>
      <w:r w:rsidRPr="00F410D0">
        <w:rPr>
          <w:rFonts w:ascii="Times New Roman" w:hAnsi="Times New Roman" w:cs="Times New Roman"/>
          <w:sz w:val="20"/>
          <w:szCs w:val="20"/>
        </w:rPr>
        <w:t>SmartCop</w:t>
      </w:r>
      <w:proofErr w:type="spellEnd"/>
      <w:r w:rsidRPr="00F410D0">
        <w:rPr>
          <w:rFonts w:ascii="Times New Roman" w:hAnsi="Times New Roman" w:cs="Times New Roman"/>
          <w:sz w:val="20"/>
          <w:szCs w:val="20"/>
        </w:rPr>
        <w:t xml:space="preserve"> application accounts as well as any other criminal justice information system or service.</w:t>
      </w:r>
    </w:p>
    <w:p w:rsidR="002B5FFE" w:rsidRPr="00F410D0" w:rsidRDefault="00B71B9C" w:rsidP="00115908">
      <w:pPr>
        <w:rPr>
          <w:rFonts w:ascii="Times New Roman" w:hAnsi="Times New Roman" w:cs="Times New Roman"/>
          <w:sz w:val="20"/>
          <w:szCs w:val="20"/>
        </w:rPr>
      </w:pPr>
      <w:r w:rsidRPr="00F410D0">
        <w:rPr>
          <w:rFonts w:ascii="Times New Roman" w:hAnsi="Times New Roman" w:cs="Times New Roman"/>
          <w:sz w:val="20"/>
          <w:szCs w:val="20"/>
        </w:rPr>
        <w:t xml:space="preserve">The Agency LASO will ensure each account is set up with a temporary password. When the user </w:t>
      </w:r>
      <w:r w:rsidR="002B5FFE" w:rsidRPr="00F410D0">
        <w:rPr>
          <w:rFonts w:ascii="Times New Roman" w:hAnsi="Times New Roman" w:cs="Times New Roman"/>
          <w:sz w:val="20"/>
          <w:szCs w:val="20"/>
        </w:rPr>
        <w:t>initiates a first time log-on, the temporary password will be entered and the user will be prompted to create a new password.</w:t>
      </w:r>
    </w:p>
    <w:p w:rsidR="008E76F9" w:rsidRPr="00F410D0" w:rsidRDefault="002B5FFE" w:rsidP="00F410D0">
      <w:pPr>
        <w:rPr>
          <w:rFonts w:ascii="Times New Roman" w:hAnsi="Times New Roman" w:cs="Times New Roman"/>
          <w:sz w:val="20"/>
          <w:szCs w:val="20"/>
        </w:rPr>
      </w:pPr>
      <w:r w:rsidRPr="00F410D0">
        <w:rPr>
          <w:rFonts w:ascii="Times New Roman" w:hAnsi="Times New Roman" w:cs="Times New Roman"/>
          <w:sz w:val="20"/>
          <w:szCs w:val="20"/>
        </w:rPr>
        <w:t>The Agency dictates that each password and User-ID be unique and not be shared with any other individual. Users are forbidden to share their unique password or write it down. All passwords must be memori</w:t>
      </w:r>
      <w:r w:rsidR="00F410D0" w:rsidRPr="00F410D0">
        <w:rPr>
          <w:rFonts w:ascii="Times New Roman" w:hAnsi="Times New Roman" w:cs="Times New Roman"/>
          <w:sz w:val="20"/>
          <w:szCs w:val="20"/>
        </w:rPr>
        <w:t xml:space="preserve">zed. </w:t>
      </w:r>
    </w:p>
    <w:p w:rsidR="00CA1D37" w:rsidRPr="00F410D0" w:rsidRDefault="002B5FFE" w:rsidP="00681653">
      <w:pPr>
        <w:pStyle w:val="ListParagraph"/>
        <w:ind w:left="0"/>
        <w:rPr>
          <w:rFonts w:ascii="Times New Roman" w:hAnsi="Times New Roman" w:cs="Times New Roman"/>
          <w:b/>
          <w:smallCaps/>
          <w:sz w:val="20"/>
          <w:szCs w:val="20"/>
        </w:rPr>
      </w:pPr>
      <w:r w:rsidRPr="00F410D0">
        <w:rPr>
          <w:rFonts w:ascii="Times New Roman" w:hAnsi="Times New Roman" w:cs="Times New Roman"/>
          <w:b/>
          <w:smallCaps/>
          <w:sz w:val="20"/>
          <w:szCs w:val="20"/>
        </w:rPr>
        <w:t>Password Requirements:</w:t>
      </w:r>
    </w:p>
    <w:p w:rsidR="008E76F9" w:rsidRPr="00F410D0" w:rsidRDefault="008E76F9" w:rsidP="001266B7">
      <w:pPr>
        <w:rPr>
          <w:rFonts w:ascii="Times New Roman" w:hAnsi="Times New Roman" w:cs="Times New Roman"/>
          <w:sz w:val="20"/>
          <w:szCs w:val="20"/>
        </w:rPr>
      </w:pPr>
      <w:r w:rsidRPr="00F410D0">
        <w:rPr>
          <w:rFonts w:ascii="Times New Roman" w:hAnsi="Times New Roman" w:cs="Times New Roman"/>
          <w:sz w:val="20"/>
          <w:szCs w:val="20"/>
        </w:rPr>
        <w:t>The Agency utilizes individual passwords for gaining access to criminal justice information and systems. As such, all passwords must follow the requirements outlined below:</w:t>
      </w:r>
    </w:p>
    <w:p w:rsidR="008E76F9" w:rsidRDefault="00F410D0" w:rsidP="00115908">
      <w:pPr>
        <w:pStyle w:val="ListParagraph"/>
        <w:numPr>
          <w:ilvl w:val="0"/>
          <w:numId w:val="22"/>
        </w:numPr>
        <w:rPr>
          <w:rFonts w:ascii="Times New Roman" w:hAnsi="Times New Roman" w:cs="Times New Roman"/>
          <w:sz w:val="20"/>
          <w:szCs w:val="20"/>
        </w:rPr>
      </w:pPr>
      <w:r>
        <w:rPr>
          <w:rFonts w:ascii="Times New Roman" w:hAnsi="Times New Roman" w:cs="Times New Roman"/>
          <w:sz w:val="20"/>
          <w:szCs w:val="20"/>
        </w:rPr>
        <w:t>Agency user passwords must contain at least 8 characters</w:t>
      </w:r>
    </w:p>
    <w:p w:rsidR="00F410D0" w:rsidRDefault="00F410D0" w:rsidP="00115908">
      <w:pPr>
        <w:pStyle w:val="ListParagraph"/>
        <w:numPr>
          <w:ilvl w:val="0"/>
          <w:numId w:val="22"/>
        </w:numPr>
        <w:rPr>
          <w:rFonts w:ascii="Times New Roman" w:hAnsi="Times New Roman" w:cs="Times New Roman"/>
          <w:sz w:val="20"/>
          <w:szCs w:val="20"/>
        </w:rPr>
      </w:pPr>
      <w:r>
        <w:rPr>
          <w:rFonts w:ascii="Times New Roman" w:hAnsi="Times New Roman" w:cs="Times New Roman"/>
          <w:sz w:val="20"/>
          <w:szCs w:val="20"/>
        </w:rPr>
        <w:t>The user may not use a proper name or a dictionary word as a password</w:t>
      </w:r>
    </w:p>
    <w:p w:rsidR="00F410D0" w:rsidRDefault="00F410D0" w:rsidP="00115908">
      <w:pPr>
        <w:pStyle w:val="ListParagraph"/>
        <w:numPr>
          <w:ilvl w:val="0"/>
          <w:numId w:val="22"/>
        </w:numPr>
        <w:rPr>
          <w:rFonts w:ascii="Times New Roman" w:hAnsi="Times New Roman" w:cs="Times New Roman"/>
          <w:sz w:val="20"/>
          <w:szCs w:val="20"/>
        </w:rPr>
      </w:pPr>
      <w:r>
        <w:rPr>
          <w:rFonts w:ascii="Times New Roman" w:hAnsi="Times New Roman" w:cs="Times New Roman"/>
          <w:sz w:val="20"/>
          <w:szCs w:val="20"/>
        </w:rPr>
        <w:t>The user cannot use their user-id as the password</w:t>
      </w:r>
    </w:p>
    <w:p w:rsidR="00F410D0" w:rsidRDefault="00F410D0" w:rsidP="00115908">
      <w:pPr>
        <w:pStyle w:val="ListParagraph"/>
        <w:numPr>
          <w:ilvl w:val="0"/>
          <w:numId w:val="22"/>
        </w:numPr>
        <w:rPr>
          <w:rFonts w:ascii="Times New Roman" w:hAnsi="Times New Roman" w:cs="Times New Roman"/>
          <w:sz w:val="20"/>
          <w:szCs w:val="20"/>
        </w:rPr>
      </w:pPr>
      <w:r>
        <w:rPr>
          <w:rFonts w:ascii="Times New Roman" w:hAnsi="Times New Roman" w:cs="Times New Roman"/>
          <w:sz w:val="20"/>
          <w:szCs w:val="20"/>
        </w:rPr>
        <w:t>The password is set to expire every 90 days</w:t>
      </w:r>
    </w:p>
    <w:p w:rsidR="00F410D0" w:rsidRDefault="00F410D0" w:rsidP="00115908">
      <w:pPr>
        <w:pStyle w:val="ListParagraph"/>
        <w:numPr>
          <w:ilvl w:val="0"/>
          <w:numId w:val="22"/>
        </w:numPr>
        <w:rPr>
          <w:rFonts w:ascii="Times New Roman" w:hAnsi="Times New Roman" w:cs="Times New Roman"/>
          <w:sz w:val="20"/>
          <w:szCs w:val="20"/>
        </w:rPr>
      </w:pPr>
      <w:r>
        <w:rPr>
          <w:rFonts w:ascii="Times New Roman" w:hAnsi="Times New Roman" w:cs="Times New Roman"/>
          <w:sz w:val="20"/>
          <w:szCs w:val="20"/>
        </w:rPr>
        <w:t>The user cannot reuse the previous 10 passwords</w:t>
      </w:r>
    </w:p>
    <w:p w:rsidR="00F410D0" w:rsidRDefault="00F410D0" w:rsidP="00115908">
      <w:pPr>
        <w:pStyle w:val="ListParagraph"/>
        <w:numPr>
          <w:ilvl w:val="0"/>
          <w:numId w:val="22"/>
        </w:numPr>
        <w:rPr>
          <w:rFonts w:ascii="Times New Roman" w:hAnsi="Times New Roman" w:cs="Times New Roman"/>
          <w:sz w:val="20"/>
          <w:szCs w:val="20"/>
        </w:rPr>
      </w:pPr>
      <w:r>
        <w:rPr>
          <w:rFonts w:ascii="Times New Roman" w:hAnsi="Times New Roman" w:cs="Times New Roman"/>
          <w:sz w:val="20"/>
          <w:szCs w:val="20"/>
        </w:rPr>
        <w:t>The password cannot be transmitted in the clear outside the secure location</w:t>
      </w:r>
    </w:p>
    <w:p w:rsidR="00F410D0" w:rsidRDefault="00F410D0" w:rsidP="00115908">
      <w:pPr>
        <w:pStyle w:val="ListParagraph"/>
        <w:numPr>
          <w:ilvl w:val="0"/>
          <w:numId w:val="22"/>
        </w:numPr>
        <w:rPr>
          <w:rFonts w:ascii="Times New Roman" w:hAnsi="Times New Roman" w:cs="Times New Roman"/>
          <w:sz w:val="20"/>
          <w:szCs w:val="20"/>
        </w:rPr>
      </w:pPr>
      <w:r>
        <w:rPr>
          <w:rFonts w:ascii="Times New Roman" w:hAnsi="Times New Roman" w:cs="Times New Roman"/>
          <w:sz w:val="20"/>
          <w:szCs w:val="20"/>
        </w:rPr>
        <w:t>The password will not be displayed when entered</w:t>
      </w:r>
    </w:p>
    <w:p w:rsidR="00F410D0" w:rsidRPr="00F410D0" w:rsidRDefault="00F410D0" w:rsidP="00F410D0">
      <w:pPr>
        <w:pStyle w:val="ListParagraph"/>
        <w:rPr>
          <w:rFonts w:ascii="Times New Roman" w:hAnsi="Times New Roman" w:cs="Times New Roman"/>
          <w:sz w:val="20"/>
          <w:szCs w:val="20"/>
        </w:rPr>
      </w:pPr>
    </w:p>
    <w:p w:rsidR="007D2E58" w:rsidRDefault="007D2E58" w:rsidP="007D2E58">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882C9C" w:rsidRPr="00F410D0" w:rsidRDefault="00882C9C" w:rsidP="001266B7">
      <w:pPr>
        <w:rPr>
          <w:rFonts w:ascii="Times New Roman" w:hAnsi="Times New Roman" w:cs="Times New Roman"/>
          <w:sz w:val="20"/>
          <w:szCs w:val="20"/>
        </w:rPr>
      </w:pPr>
    </w:p>
    <w:p w:rsidR="00882C9C" w:rsidRPr="00F410D0" w:rsidRDefault="00882C9C" w:rsidP="001266B7">
      <w:pPr>
        <w:rPr>
          <w:rFonts w:ascii="Times New Roman" w:hAnsi="Times New Roman" w:cs="Times New Roman"/>
          <w:sz w:val="20"/>
          <w:szCs w:val="20"/>
        </w:rPr>
      </w:pPr>
    </w:p>
    <w:p w:rsidR="001266B7" w:rsidRDefault="001266B7" w:rsidP="001266B7"/>
    <w:p w:rsidR="00F94FFA" w:rsidRPr="00103AD6" w:rsidRDefault="00F94FFA" w:rsidP="000825EF">
      <w:pPr>
        <w:widowControl w:val="0"/>
        <w:ind w:left="5760" w:firstLine="720"/>
        <w:jc w:val="both"/>
        <w:rPr>
          <w:rFonts w:ascii="Arial" w:hAnsi="Arial" w:cs="Arial"/>
        </w:rPr>
      </w:pPr>
    </w:p>
    <w:p w:rsidR="00F94FFA" w:rsidRPr="00103AD6" w:rsidRDefault="00F94FFA" w:rsidP="00F94FFA">
      <w:pPr>
        <w:jc w:val="both"/>
        <w:rPr>
          <w:rFonts w:ascii="Arial" w:hAnsi="Arial" w:cs="Arial"/>
        </w:rPr>
      </w:pPr>
    </w:p>
    <w:p w:rsidR="003132CA" w:rsidRPr="00103AD6" w:rsidRDefault="003132CA">
      <w:pPr>
        <w:rPr>
          <w:rFonts w:ascii="Arial" w:hAnsi="Arial" w:cs="Arial"/>
        </w:rPr>
      </w:pPr>
    </w:p>
    <w:sectPr w:rsidR="003132CA" w:rsidRPr="00103AD6" w:rsidSect="00115908">
      <w:headerReference w:type="even" r:id="rId9"/>
      <w:headerReference w:type="default" r:id="rId10"/>
      <w:footerReference w:type="default" r:id="rId11"/>
      <w:headerReference w:type="first" r:id="rId12"/>
      <w:footerReference w:type="first" r:id="rId13"/>
      <w:pgSz w:w="12240" w:h="15840" w:code="1"/>
      <w:pgMar w:top="369"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9E8" w:rsidRDefault="003229E8" w:rsidP="005D2BD2">
      <w:r>
        <w:separator/>
      </w:r>
    </w:p>
  </w:endnote>
  <w:endnote w:type="continuationSeparator" w:id="0">
    <w:p w:rsidR="003229E8" w:rsidRDefault="003229E8"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3229E8">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9E8" w:rsidRDefault="003229E8" w:rsidP="005D2BD2">
      <w:r>
        <w:separator/>
      </w:r>
    </w:p>
  </w:footnote>
  <w:footnote w:type="continuationSeparator" w:id="0">
    <w:p w:rsidR="003229E8" w:rsidRDefault="003229E8"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 </w:t>
    </w:r>
    <w:sdt>
      <w:sdtPr>
        <w:rPr>
          <w:rFonts w:ascii="Arial" w:hAnsi="Arial" w:cs="Arial"/>
          <w:sz w:val="20"/>
        </w:rPr>
        <w:id w:val="59405491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140F6F">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140F6F">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92B25"/>
    <w:multiLevelType w:val="hybridMultilevel"/>
    <w:tmpl w:val="CCCE797C"/>
    <w:lvl w:ilvl="0" w:tplc="F7984964">
      <w:start w:val="1"/>
      <w:numFmt w:val="bullet"/>
      <w:lvlText w:val=""/>
      <w:lvlJc w:val="left"/>
      <w:pPr>
        <w:ind w:left="720" w:hanging="360"/>
      </w:pPr>
      <w:rPr>
        <w:rFonts w:ascii="Times New Roman" w:hAnsi="Times New Roman" w:cs="Times New Roman" w:hint="default"/>
        <w:strike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205668"/>
    <w:multiLevelType w:val="hybridMultilevel"/>
    <w:tmpl w:val="DCD8E586"/>
    <w:lvl w:ilvl="0" w:tplc="F7984964">
      <w:start w:val="1"/>
      <w:numFmt w:val="bullet"/>
      <w:lvlText w:val=""/>
      <w:lvlJc w:val="left"/>
      <w:pPr>
        <w:ind w:left="720" w:hanging="360"/>
      </w:pPr>
      <w:rPr>
        <w:rFonts w:ascii="Times New Roman" w:hAnsi="Times New Roman" w:cs="Times New Roman" w:hint="default"/>
        <w:strike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81494"/>
    <w:multiLevelType w:val="hybridMultilevel"/>
    <w:tmpl w:val="4D12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B9177E"/>
    <w:multiLevelType w:val="hybridMultilevel"/>
    <w:tmpl w:val="CB703E2A"/>
    <w:lvl w:ilvl="0" w:tplc="45C2822A">
      <w:start w:val="1"/>
      <w:numFmt w:val="bullet"/>
      <w:lvlText w:val=""/>
      <w:lvlJc w:val="left"/>
      <w:pPr>
        <w:ind w:left="720" w:hanging="360"/>
      </w:pPr>
      <w:rPr>
        <w:rFonts w:ascii="Symbol" w:hAnsi="Symbol" w:hint="default"/>
        <w:strike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BB6012"/>
    <w:multiLevelType w:val="hybridMultilevel"/>
    <w:tmpl w:val="186AF086"/>
    <w:lvl w:ilvl="0" w:tplc="04090001">
      <w:start w:val="1"/>
      <w:numFmt w:val="bullet"/>
      <w:lvlText w:val=""/>
      <w:lvlJc w:val="left"/>
      <w:pPr>
        <w:ind w:left="720" w:hanging="360"/>
      </w:pPr>
      <w:rPr>
        <w:rFonts w:ascii="Symbol" w:hAnsi="Symbol" w:hint="default"/>
        <w:b w:val="0"/>
        <w:i w:val="0"/>
        <w:caps w:val="0"/>
        <w:strike w:val="0"/>
        <w:dstrike w:val="0"/>
        <w:vanish w:val="0"/>
        <w:kern w:val="0"/>
        <w:sz w:val="20"/>
        <w:u w:val="none"/>
        <w:vertAlign w:val="baseline"/>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33743B"/>
    <w:multiLevelType w:val="hybridMultilevel"/>
    <w:tmpl w:val="7C7E7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EE5E04"/>
    <w:multiLevelType w:val="hybridMultilevel"/>
    <w:tmpl w:val="7B90B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23A6EA0"/>
    <w:multiLevelType w:val="hybridMultilevel"/>
    <w:tmpl w:val="8A820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9"/>
  </w:num>
  <w:num w:numId="4">
    <w:abstractNumId w:val="11"/>
  </w:num>
  <w:num w:numId="5">
    <w:abstractNumId w:val="12"/>
  </w:num>
  <w:num w:numId="6">
    <w:abstractNumId w:val="21"/>
  </w:num>
  <w:num w:numId="7">
    <w:abstractNumId w:val="19"/>
  </w:num>
  <w:num w:numId="8">
    <w:abstractNumId w:val="22"/>
  </w:num>
  <w:num w:numId="9">
    <w:abstractNumId w:val="5"/>
  </w:num>
  <w:num w:numId="10">
    <w:abstractNumId w:val="2"/>
  </w:num>
  <w:num w:numId="11">
    <w:abstractNumId w:val="14"/>
  </w:num>
  <w:num w:numId="12">
    <w:abstractNumId w:val="0"/>
  </w:num>
  <w:num w:numId="13">
    <w:abstractNumId w:val="17"/>
  </w:num>
  <w:num w:numId="14">
    <w:abstractNumId w:val="16"/>
  </w:num>
  <w:num w:numId="15">
    <w:abstractNumId w:val="8"/>
  </w:num>
  <w:num w:numId="16">
    <w:abstractNumId w:val="4"/>
  </w:num>
  <w:num w:numId="17">
    <w:abstractNumId w:val="3"/>
  </w:num>
  <w:num w:numId="18">
    <w:abstractNumId w:val="1"/>
  </w:num>
  <w:num w:numId="19">
    <w:abstractNumId w:val="6"/>
  </w:num>
  <w:num w:numId="20">
    <w:abstractNumId w:val="7"/>
  </w:num>
  <w:num w:numId="21">
    <w:abstractNumId w:val="10"/>
  </w:num>
  <w:num w:numId="22">
    <w:abstractNumId w:val="2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10024E"/>
    <w:rsid w:val="00103AD6"/>
    <w:rsid w:val="00115908"/>
    <w:rsid w:val="001266B7"/>
    <w:rsid w:val="00140F6F"/>
    <w:rsid w:val="001B58E0"/>
    <w:rsid w:val="001C7820"/>
    <w:rsid w:val="001E000B"/>
    <w:rsid w:val="00226572"/>
    <w:rsid w:val="00273C20"/>
    <w:rsid w:val="00297239"/>
    <w:rsid w:val="002B5FFE"/>
    <w:rsid w:val="00310CF0"/>
    <w:rsid w:val="003132CA"/>
    <w:rsid w:val="0031353B"/>
    <w:rsid w:val="003229E8"/>
    <w:rsid w:val="00347929"/>
    <w:rsid w:val="00373447"/>
    <w:rsid w:val="003845C9"/>
    <w:rsid w:val="004760C6"/>
    <w:rsid w:val="004D1917"/>
    <w:rsid w:val="00525BE5"/>
    <w:rsid w:val="00553695"/>
    <w:rsid w:val="005C31CF"/>
    <w:rsid w:val="005D2BD2"/>
    <w:rsid w:val="006154A7"/>
    <w:rsid w:val="00625FA6"/>
    <w:rsid w:val="00631563"/>
    <w:rsid w:val="00637016"/>
    <w:rsid w:val="00671E4B"/>
    <w:rsid w:val="00681653"/>
    <w:rsid w:val="00682007"/>
    <w:rsid w:val="006E515F"/>
    <w:rsid w:val="00704E54"/>
    <w:rsid w:val="0071652D"/>
    <w:rsid w:val="007A121F"/>
    <w:rsid w:val="007B6372"/>
    <w:rsid w:val="007D2E58"/>
    <w:rsid w:val="00882C9C"/>
    <w:rsid w:val="008E76F9"/>
    <w:rsid w:val="008F3445"/>
    <w:rsid w:val="00946CBE"/>
    <w:rsid w:val="00957BDE"/>
    <w:rsid w:val="00977100"/>
    <w:rsid w:val="00A306AC"/>
    <w:rsid w:val="00A37247"/>
    <w:rsid w:val="00A7349B"/>
    <w:rsid w:val="00A97965"/>
    <w:rsid w:val="00AC5708"/>
    <w:rsid w:val="00AC73ED"/>
    <w:rsid w:val="00B71B9C"/>
    <w:rsid w:val="00B93B60"/>
    <w:rsid w:val="00BC17DB"/>
    <w:rsid w:val="00BF15DC"/>
    <w:rsid w:val="00CA1D37"/>
    <w:rsid w:val="00CC0D63"/>
    <w:rsid w:val="00CF7DD3"/>
    <w:rsid w:val="00D7271A"/>
    <w:rsid w:val="00E206CC"/>
    <w:rsid w:val="00E953AB"/>
    <w:rsid w:val="00EA5FAF"/>
    <w:rsid w:val="00EA7508"/>
    <w:rsid w:val="00ED574F"/>
    <w:rsid w:val="00F34E82"/>
    <w:rsid w:val="00F410D0"/>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908"/>
  </w:style>
  <w:style w:type="paragraph" w:styleId="Heading1">
    <w:name w:val="heading 1"/>
    <w:basedOn w:val="Normal"/>
    <w:next w:val="Normal"/>
    <w:link w:val="Heading1Char"/>
    <w:uiPriority w:val="9"/>
    <w:qFormat/>
    <w:rsid w:val="001159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159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1590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1590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1590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1590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1590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1590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1590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115908"/>
    <w:pPr>
      <w:ind w:left="720"/>
      <w:contextualSpacing/>
    </w:pPr>
  </w:style>
  <w:style w:type="character" w:customStyle="1" w:styleId="Heading1Char">
    <w:name w:val="Heading 1 Char"/>
    <w:basedOn w:val="DefaultParagraphFont"/>
    <w:link w:val="Heading1"/>
    <w:uiPriority w:val="9"/>
    <w:rsid w:val="0011590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159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1590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1590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1590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1590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1590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1590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1590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15908"/>
    <w:pPr>
      <w:spacing w:line="240" w:lineRule="auto"/>
    </w:pPr>
    <w:rPr>
      <w:b/>
      <w:bCs/>
      <w:color w:val="4F81BD" w:themeColor="accent1"/>
      <w:sz w:val="18"/>
      <w:szCs w:val="18"/>
    </w:rPr>
  </w:style>
  <w:style w:type="paragraph" w:styleId="Title">
    <w:name w:val="Title"/>
    <w:basedOn w:val="Normal"/>
    <w:next w:val="Normal"/>
    <w:link w:val="TitleChar"/>
    <w:uiPriority w:val="10"/>
    <w:qFormat/>
    <w:rsid w:val="001159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590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1590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1590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15908"/>
    <w:rPr>
      <w:b/>
      <w:bCs/>
    </w:rPr>
  </w:style>
  <w:style w:type="character" w:styleId="Emphasis">
    <w:name w:val="Emphasis"/>
    <w:basedOn w:val="DefaultParagraphFont"/>
    <w:uiPriority w:val="20"/>
    <w:qFormat/>
    <w:rsid w:val="00115908"/>
    <w:rPr>
      <w:i/>
      <w:iCs/>
    </w:rPr>
  </w:style>
  <w:style w:type="paragraph" w:styleId="NoSpacing">
    <w:name w:val="No Spacing"/>
    <w:uiPriority w:val="1"/>
    <w:qFormat/>
    <w:rsid w:val="00115908"/>
    <w:pPr>
      <w:spacing w:after="0" w:line="240" w:lineRule="auto"/>
    </w:pPr>
  </w:style>
  <w:style w:type="paragraph" w:styleId="Quote">
    <w:name w:val="Quote"/>
    <w:basedOn w:val="Normal"/>
    <w:next w:val="Normal"/>
    <w:link w:val="QuoteChar"/>
    <w:uiPriority w:val="29"/>
    <w:qFormat/>
    <w:rsid w:val="00115908"/>
    <w:rPr>
      <w:i/>
      <w:iCs/>
      <w:color w:val="000000" w:themeColor="text1"/>
    </w:rPr>
  </w:style>
  <w:style w:type="character" w:customStyle="1" w:styleId="QuoteChar">
    <w:name w:val="Quote Char"/>
    <w:basedOn w:val="DefaultParagraphFont"/>
    <w:link w:val="Quote"/>
    <w:uiPriority w:val="29"/>
    <w:rsid w:val="00115908"/>
    <w:rPr>
      <w:i/>
      <w:iCs/>
      <w:color w:val="000000" w:themeColor="text1"/>
    </w:rPr>
  </w:style>
  <w:style w:type="paragraph" w:styleId="IntenseQuote">
    <w:name w:val="Intense Quote"/>
    <w:basedOn w:val="Normal"/>
    <w:next w:val="Normal"/>
    <w:link w:val="IntenseQuoteChar"/>
    <w:uiPriority w:val="30"/>
    <w:qFormat/>
    <w:rsid w:val="0011590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15908"/>
    <w:rPr>
      <w:b/>
      <w:bCs/>
      <w:i/>
      <w:iCs/>
      <w:color w:val="4F81BD" w:themeColor="accent1"/>
    </w:rPr>
  </w:style>
  <w:style w:type="character" w:styleId="SubtleEmphasis">
    <w:name w:val="Subtle Emphasis"/>
    <w:basedOn w:val="DefaultParagraphFont"/>
    <w:uiPriority w:val="19"/>
    <w:qFormat/>
    <w:rsid w:val="00115908"/>
    <w:rPr>
      <w:i/>
      <w:iCs/>
      <w:color w:val="808080" w:themeColor="text1" w:themeTint="7F"/>
    </w:rPr>
  </w:style>
  <w:style w:type="character" w:styleId="IntenseEmphasis">
    <w:name w:val="Intense Emphasis"/>
    <w:basedOn w:val="DefaultParagraphFont"/>
    <w:uiPriority w:val="21"/>
    <w:qFormat/>
    <w:rsid w:val="00115908"/>
    <w:rPr>
      <w:b/>
      <w:bCs/>
      <w:i/>
      <w:iCs/>
      <w:color w:val="4F81BD" w:themeColor="accent1"/>
    </w:rPr>
  </w:style>
  <w:style w:type="character" w:styleId="SubtleReference">
    <w:name w:val="Subtle Reference"/>
    <w:basedOn w:val="DefaultParagraphFont"/>
    <w:uiPriority w:val="31"/>
    <w:qFormat/>
    <w:rsid w:val="00115908"/>
    <w:rPr>
      <w:smallCaps/>
      <w:color w:val="C0504D" w:themeColor="accent2"/>
      <w:u w:val="single"/>
    </w:rPr>
  </w:style>
  <w:style w:type="character" w:styleId="IntenseReference">
    <w:name w:val="Intense Reference"/>
    <w:basedOn w:val="DefaultParagraphFont"/>
    <w:uiPriority w:val="32"/>
    <w:qFormat/>
    <w:rsid w:val="00115908"/>
    <w:rPr>
      <w:b/>
      <w:bCs/>
      <w:smallCaps/>
      <w:color w:val="C0504D" w:themeColor="accent2"/>
      <w:spacing w:val="5"/>
      <w:u w:val="single"/>
    </w:rPr>
  </w:style>
  <w:style w:type="character" w:styleId="BookTitle">
    <w:name w:val="Book Title"/>
    <w:basedOn w:val="DefaultParagraphFont"/>
    <w:uiPriority w:val="33"/>
    <w:qFormat/>
    <w:rsid w:val="00115908"/>
    <w:rPr>
      <w:b/>
      <w:bCs/>
      <w:smallCaps/>
      <w:spacing w:val="5"/>
    </w:rPr>
  </w:style>
  <w:style w:type="paragraph" w:styleId="TOCHeading">
    <w:name w:val="TOC Heading"/>
    <w:basedOn w:val="Heading1"/>
    <w:next w:val="Normal"/>
    <w:uiPriority w:val="39"/>
    <w:semiHidden/>
    <w:unhideWhenUsed/>
    <w:qFormat/>
    <w:rsid w:val="0011590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908"/>
  </w:style>
  <w:style w:type="paragraph" w:styleId="Heading1">
    <w:name w:val="heading 1"/>
    <w:basedOn w:val="Normal"/>
    <w:next w:val="Normal"/>
    <w:link w:val="Heading1Char"/>
    <w:uiPriority w:val="9"/>
    <w:qFormat/>
    <w:rsid w:val="001159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159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1590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1590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1590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1590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1590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1590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1590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115908"/>
    <w:pPr>
      <w:ind w:left="720"/>
      <w:contextualSpacing/>
    </w:pPr>
  </w:style>
  <w:style w:type="character" w:customStyle="1" w:styleId="Heading1Char">
    <w:name w:val="Heading 1 Char"/>
    <w:basedOn w:val="DefaultParagraphFont"/>
    <w:link w:val="Heading1"/>
    <w:uiPriority w:val="9"/>
    <w:rsid w:val="0011590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1590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1590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1590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1590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1590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1590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1590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1590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15908"/>
    <w:pPr>
      <w:spacing w:line="240" w:lineRule="auto"/>
    </w:pPr>
    <w:rPr>
      <w:b/>
      <w:bCs/>
      <w:color w:val="4F81BD" w:themeColor="accent1"/>
      <w:sz w:val="18"/>
      <w:szCs w:val="18"/>
    </w:rPr>
  </w:style>
  <w:style w:type="paragraph" w:styleId="Title">
    <w:name w:val="Title"/>
    <w:basedOn w:val="Normal"/>
    <w:next w:val="Normal"/>
    <w:link w:val="TitleChar"/>
    <w:uiPriority w:val="10"/>
    <w:qFormat/>
    <w:rsid w:val="001159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1590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1590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1590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15908"/>
    <w:rPr>
      <w:b/>
      <w:bCs/>
    </w:rPr>
  </w:style>
  <w:style w:type="character" w:styleId="Emphasis">
    <w:name w:val="Emphasis"/>
    <w:basedOn w:val="DefaultParagraphFont"/>
    <w:uiPriority w:val="20"/>
    <w:qFormat/>
    <w:rsid w:val="00115908"/>
    <w:rPr>
      <w:i/>
      <w:iCs/>
    </w:rPr>
  </w:style>
  <w:style w:type="paragraph" w:styleId="NoSpacing">
    <w:name w:val="No Spacing"/>
    <w:uiPriority w:val="1"/>
    <w:qFormat/>
    <w:rsid w:val="00115908"/>
    <w:pPr>
      <w:spacing w:after="0" w:line="240" w:lineRule="auto"/>
    </w:pPr>
  </w:style>
  <w:style w:type="paragraph" w:styleId="Quote">
    <w:name w:val="Quote"/>
    <w:basedOn w:val="Normal"/>
    <w:next w:val="Normal"/>
    <w:link w:val="QuoteChar"/>
    <w:uiPriority w:val="29"/>
    <w:qFormat/>
    <w:rsid w:val="00115908"/>
    <w:rPr>
      <w:i/>
      <w:iCs/>
      <w:color w:val="000000" w:themeColor="text1"/>
    </w:rPr>
  </w:style>
  <w:style w:type="character" w:customStyle="1" w:styleId="QuoteChar">
    <w:name w:val="Quote Char"/>
    <w:basedOn w:val="DefaultParagraphFont"/>
    <w:link w:val="Quote"/>
    <w:uiPriority w:val="29"/>
    <w:rsid w:val="00115908"/>
    <w:rPr>
      <w:i/>
      <w:iCs/>
      <w:color w:val="000000" w:themeColor="text1"/>
    </w:rPr>
  </w:style>
  <w:style w:type="paragraph" w:styleId="IntenseQuote">
    <w:name w:val="Intense Quote"/>
    <w:basedOn w:val="Normal"/>
    <w:next w:val="Normal"/>
    <w:link w:val="IntenseQuoteChar"/>
    <w:uiPriority w:val="30"/>
    <w:qFormat/>
    <w:rsid w:val="0011590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15908"/>
    <w:rPr>
      <w:b/>
      <w:bCs/>
      <w:i/>
      <w:iCs/>
      <w:color w:val="4F81BD" w:themeColor="accent1"/>
    </w:rPr>
  </w:style>
  <w:style w:type="character" w:styleId="SubtleEmphasis">
    <w:name w:val="Subtle Emphasis"/>
    <w:basedOn w:val="DefaultParagraphFont"/>
    <w:uiPriority w:val="19"/>
    <w:qFormat/>
    <w:rsid w:val="00115908"/>
    <w:rPr>
      <w:i/>
      <w:iCs/>
      <w:color w:val="808080" w:themeColor="text1" w:themeTint="7F"/>
    </w:rPr>
  </w:style>
  <w:style w:type="character" w:styleId="IntenseEmphasis">
    <w:name w:val="Intense Emphasis"/>
    <w:basedOn w:val="DefaultParagraphFont"/>
    <w:uiPriority w:val="21"/>
    <w:qFormat/>
    <w:rsid w:val="00115908"/>
    <w:rPr>
      <w:b/>
      <w:bCs/>
      <w:i/>
      <w:iCs/>
      <w:color w:val="4F81BD" w:themeColor="accent1"/>
    </w:rPr>
  </w:style>
  <w:style w:type="character" w:styleId="SubtleReference">
    <w:name w:val="Subtle Reference"/>
    <w:basedOn w:val="DefaultParagraphFont"/>
    <w:uiPriority w:val="31"/>
    <w:qFormat/>
    <w:rsid w:val="00115908"/>
    <w:rPr>
      <w:smallCaps/>
      <w:color w:val="C0504D" w:themeColor="accent2"/>
      <w:u w:val="single"/>
    </w:rPr>
  </w:style>
  <w:style w:type="character" w:styleId="IntenseReference">
    <w:name w:val="Intense Reference"/>
    <w:basedOn w:val="DefaultParagraphFont"/>
    <w:uiPriority w:val="32"/>
    <w:qFormat/>
    <w:rsid w:val="00115908"/>
    <w:rPr>
      <w:b/>
      <w:bCs/>
      <w:smallCaps/>
      <w:color w:val="C0504D" w:themeColor="accent2"/>
      <w:spacing w:val="5"/>
      <w:u w:val="single"/>
    </w:rPr>
  </w:style>
  <w:style w:type="character" w:styleId="BookTitle">
    <w:name w:val="Book Title"/>
    <w:basedOn w:val="DefaultParagraphFont"/>
    <w:uiPriority w:val="33"/>
    <w:qFormat/>
    <w:rsid w:val="00115908"/>
    <w:rPr>
      <w:b/>
      <w:bCs/>
      <w:smallCaps/>
      <w:spacing w:val="5"/>
    </w:rPr>
  </w:style>
  <w:style w:type="paragraph" w:styleId="TOCHeading">
    <w:name w:val="TOC Heading"/>
    <w:basedOn w:val="Heading1"/>
    <w:next w:val="Normal"/>
    <w:uiPriority w:val="39"/>
    <w:semiHidden/>
    <w:unhideWhenUsed/>
    <w:qFormat/>
    <w:rsid w:val="0011590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117587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5D75A-D6E8-4F8B-AF6E-47674C3BA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2016-08-15T20:37:00Z</dcterms:created>
  <dcterms:modified xsi:type="dcterms:W3CDTF">2016-08-15T20:51:00Z</dcterms:modified>
</cp:coreProperties>
</file>