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958" w:rsidRPr="00120958" w:rsidRDefault="00120958" w:rsidP="00120958">
      <w:pPr>
        <w:pStyle w:val="FSAATextSmallSpace"/>
      </w:pPr>
      <w:bookmarkStart w:id="0" w:name="_GoBack"/>
      <w:bookmarkEnd w:id="0"/>
    </w:p>
    <w:tbl>
      <w:tblPr>
        <w:tblStyle w:val="TableGrid"/>
        <w:tblW w:w="9366" w:type="dxa"/>
        <w:tblBorders>
          <w:top w:val="single" w:sz="4" w:space="0" w:color="7B7B7B" w:themeColor="accent3" w:themeShade="BF"/>
          <w:left w:val="single" w:sz="2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shd w:val="clear" w:color="DBDBDB" w:themeColor="accent3" w:themeTint="66" w:fill="E7E6E6" w:themeFill="background2"/>
        <w:tblLook w:val="04A0" w:firstRow="1" w:lastRow="0" w:firstColumn="1" w:lastColumn="0" w:noHBand="0" w:noVBand="1"/>
      </w:tblPr>
      <w:tblGrid>
        <w:gridCol w:w="9366"/>
      </w:tblGrid>
      <w:tr w:rsidR="00812EDE" w:rsidRPr="00812EDE" w:rsidTr="00B56E22">
        <w:tc>
          <w:tcPr>
            <w:tcW w:w="9366" w:type="dxa"/>
            <w:shd w:val="clear" w:color="DBDBDB" w:themeColor="accent3" w:themeTint="66" w:fill="E7E6E6" w:themeFill="background2"/>
          </w:tcPr>
          <w:p w:rsidR="000912F0" w:rsidRPr="00886B25" w:rsidRDefault="00B726D2" w:rsidP="00B50E32">
            <w:pPr>
              <w:pStyle w:val="FSAAText"/>
              <w:spacing w:before="20" w:after="140"/>
              <w:jc w:val="left"/>
              <w:rPr>
                <w:i/>
                <w:sz w:val="18"/>
                <w:szCs w:val="18"/>
              </w:rPr>
            </w:pPr>
            <w:r w:rsidRPr="00886B25">
              <w:rPr>
                <w:i/>
                <w:sz w:val="18"/>
                <w:szCs w:val="18"/>
              </w:rPr>
              <w:t xml:space="preserve">Fillable form.  </w:t>
            </w:r>
            <w:r w:rsidR="00122878">
              <w:rPr>
                <w:i/>
                <w:sz w:val="18"/>
                <w:szCs w:val="18"/>
              </w:rPr>
              <w:t>C</w:t>
            </w:r>
            <w:r w:rsidR="000912F0" w:rsidRPr="00886B25">
              <w:rPr>
                <w:i/>
                <w:sz w:val="18"/>
                <w:szCs w:val="18"/>
              </w:rPr>
              <w:t xml:space="preserve">lick in the </w:t>
            </w:r>
            <w:r w:rsidR="004540B1">
              <w:rPr>
                <w:i/>
                <w:sz w:val="18"/>
                <w:szCs w:val="18"/>
              </w:rPr>
              <w:t>applicable</w:t>
            </w:r>
            <w:r w:rsidR="000912F0" w:rsidRPr="00886B25">
              <w:rPr>
                <w:i/>
                <w:sz w:val="18"/>
                <w:szCs w:val="18"/>
              </w:rPr>
              <w:t xml:space="preserve"> Word table </w:t>
            </w:r>
            <w:r w:rsidR="005D3C7A" w:rsidRPr="00886B25">
              <w:rPr>
                <w:i/>
                <w:sz w:val="18"/>
                <w:szCs w:val="18"/>
              </w:rPr>
              <w:t>cells</w:t>
            </w:r>
            <w:r w:rsidR="000912F0" w:rsidRPr="00886B25">
              <w:rPr>
                <w:i/>
                <w:sz w:val="18"/>
                <w:szCs w:val="18"/>
              </w:rPr>
              <w:t xml:space="preserve"> (shaded areas) to enter the requested information.</w:t>
            </w:r>
            <w:r w:rsidR="009143CE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0912F0" w:rsidRDefault="000912F0" w:rsidP="000912F0">
      <w:pPr>
        <w:pStyle w:val="FSAATextSmallSpace"/>
      </w:pPr>
    </w:p>
    <w:p w:rsidR="00FD31C9" w:rsidRDefault="00837AF7" w:rsidP="00FD31C9">
      <w:pPr>
        <w:pStyle w:val="FSAAText"/>
      </w:pPr>
      <w:r>
        <w:t>State agencies must use t</w:t>
      </w:r>
      <w:r w:rsidR="00FD31C9">
        <w:t>he Florida Single Audit Act State Project Determination Checklist (Form DFS-A2-PD) to evaluate the applicability of the Florida Single Audit Act (FSAA) to a state program (i.e.</w:t>
      </w:r>
      <w:r w:rsidR="00DE7A05">
        <w:t>, </w:t>
      </w:r>
      <w:r w:rsidR="00FD31C9">
        <w:t>the program is</w:t>
      </w:r>
      <w:r w:rsidR="00343425">
        <w:t xml:space="preserve"> a state project as defined in s</w:t>
      </w:r>
      <w:r w:rsidR="00FD31C9">
        <w:t xml:space="preserve">ection 215.97(2), </w:t>
      </w:r>
      <w:r w:rsidR="00343425">
        <w:t>Florida Statutes (</w:t>
      </w:r>
      <w:r w:rsidR="00FD31C9">
        <w:t>F.S.)</w:t>
      </w:r>
      <w:r w:rsidR="00343425">
        <w:t>)</w:t>
      </w:r>
      <w:r w:rsidR="00FD31C9">
        <w:t xml:space="preserve">.  If the state agency has not completed the </w:t>
      </w:r>
      <w:r>
        <w:t xml:space="preserve">required Form DFS-A2-PD, </w:t>
      </w:r>
      <w:r w:rsidR="00FD31C9">
        <w:t xml:space="preserve">complete it before beginning the recipient/subrecipient vs. vendor determination for the nonstate </w:t>
      </w:r>
      <w:r w:rsidR="005C3AAD" w:rsidRPr="00291D94">
        <w:t>organization</w:t>
      </w:r>
      <w:r w:rsidR="00FD31C9">
        <w:t>.</w:t>
      </w:r>
    </w:p>
    <w:p w:rsidR="00FD31C9" w:rsidRDefault="00FD31C9" w:rsidP="00FD31C9">
      <w:pPr>
        <w:pStyle w:val="FSAAText"/>
      </w:pPr>
      <w:r>
        <w:t xml:space="preserve">For each nonstate </w:t>
      </w:r>
      <w:r w:rsidR="005C3AAD" w:rsidRPr="00291D94">
        <w:t>organization</w:t>
      </w:r>
      <w:r w:rsidR="005C3AAD" w:rsidRPr="00025C85">
        <w:t xml:space="preserve"> </w:t>
      </w:r>
      <w:r w:rsidRPr="00025C85">
        <w:t>receiving stat</w:t>
      </w:r>
      <w:r w:rsidR="00025C85" w:rsidRPr="00025C85">
        <w:t xml:space="preserve">e </w:t>
      </w:r>
      <w:r w:rsidR="00025C85" w:rsidRPr="00291D94">
        <w:t>pro</w:t>
      </w:r>
      <w:r w:rsidR="00DE51E4" w:rsidRPr="00291D94">
        <w:t>ject</w:t>
      </w:r>
      <w:r w:rsidR="00025C85" w:rsidRPr="00291D94">
        <w:t xml:space="preserve"> resources</w:t>
      </w:r>
      <w:r>
        <w:t xml:space="preserve">, </w:t>
      </w:r>
      <w:r w:rsidR="00DE7A05">
        <w:t xml:space="preserve">the </w:t>
      </w:r>
      <w:r w:rsidR="00EA20E8">
        <w:t>s</w:t>
      </w:r>
      <w:r>
        <w:t>tate agencies, recipients, and subrecipients disburs</w:t>
      </w:r>
      <w:r w:rsidR="00B60790">
        <w:t>ing</w:t>
      </w:r>
      <w:r w:rsidR="00025C85">
        <w:t xml:space="preserve"> </w:t>
      </w:r>
      <w:r w:rsidR="00B60790" w:rsidRPr="00EF084F">
        <w:t>suc</w:t>
      </w:r>
      <w:r w:rsidR="00EF084F">
        <w:t xml:space="preserve">h </w:t>
      </w:r>
      <w:r w:rsidR="00EF084F" w:rsidRPr="00291D94">
        <w:t>resources</w:t>
      </w:r>
      <w:r w:rsidR="00B60790">
        <w:t xml:space="preserve"> must </w:t>
      </w:r>
      <w:r w:rsidR="00EF084F">
        <w:t>c</w:t>
      </w:r>
      <w:r w:rsidR="00EF084F" w:rsidRPr="00291D94">
        <w:t>omplete</w:t>
      </w:r>
      <w:r w:rsidR="00B60790">
        <w:t xml:space="preserve"> this</w:t>
      </w:r>
      <w:r>
        <w:t xml:space="preserve"> Florida Single Audit Act Checklist for Nonstate </w:t>
      </w:r>
      <w:r w:rsidR="005C3AAD" w:rsidRPr="00291D94">
        <w:t>Organization</w:t>
      </w:r>
      <w:r w:rsidR="00B0048F">
        <w:t>s</w:t>
      </w:r>
      <w:r>
        <w:t xml:space="preserve"> - Recipient/Subrecipient vs. Vendor Determination (Checklist).  Completion of this Checklist assists state agencies, recipients, and subrecipients </w:t>
      </w:r>
      <w:r w:rsidR="00EF084F" w:rsidRPr="00291D94">
        <w:t xml:space="preserve">in evaluating the applicability of the FSAA </w:t>
      </w:r>
      <w:r w:rsidR="00D77339" w:rsidRPr="00291D94">
        <w:t xml:space="preserve">to the nonstate organization </w:t>
      </w:r>
      <w:r w:rsidR="00EF084F" w:rsidRPr="00291D94">
        <w:t>and</w:t>
      </w:r>
      <w:r w:rsidR="00EF084F">
        <w:t xml:space="preserve"> </w:t>
      </w:r>
      <w:r>
        <w:t xml:space="preserve">in determining </w:t>
      </w:r>
      <w:r w:rsidR="00EF084F" w:rsidRPr="00291D94">
        <w:t>whether</w:t>
      </w:r>
      <w:r>
        <w:t xml:space="preserve"> the nonstate </w:t>
      </w:r>
      <w:r w:rsidR="00EF084F" w:rsidRPr="00291D94">
        <w:t>organization</w:t>
      </w:r>
      <w:r>
        <w:t xml:space="preserve"> is a recipient or subrecipient</w:t>
      </w:r>
      <w:r w:rsidR="009E3134">
        <w:t xml:space="preserve"> or a</w:t>
      </w:r>
      <w:r>
        <w:t xml:space="preserve"> </w:t>
      </w:r>
      <w:r w:rsidR="00DE7A05">
        <w:t>vendor</w:t>
      </w:r>
      <w:r>
        <w:t xml:space="preserve">.  </w:t>
      </w:r>
    </w:p>
    <w:p w:rsidR="00D20E70" w:rsidRDefault="00FD31C9" w:rsidP="00D20E70">
      <w:pPr>
        <w:pStyle w:val="FSAAText"/>
        <w:pBdr>
          <w:bottom w:val="single" w:sz="12" w:space="8" w:color="7B7B7B" w:themeColor="accent3" w:themeShade="BF"/>
        </w:pBdr>
      </w:pPr>
      <w:bookmarkStart w:id="1" w:name="_Hlk515977029"/>
      <w:r>
        <w:t xml:space="preserve">When a recipient or subrecipient relationship is determined to exist, state agencies, recipients, and subrecipients must include in the document that establishes the recipient or subrecipient relationship with the nonstate entity </w:t>
      </w:r>
      <w:r w:rsidRPr="00EB1D56">
        <w:t xml:space="preserve">the </w:t>
      </w:r>
      <w:r w:rsidR="00EB1D56" w:rsidRPr="00EB1D56">
        <w:t>applicable audit requirements referenced</w:t>
      </w:r>
      <w:r w:rsidRPr="00EB1D56">
        <w:t xml:space="preserve"> in</w:t>
      </w:r>
      <w:r>
        <w:t xml:space="preserve"> Audit </w:t>
      </w:r>
      <w:r w:rsidR="005C3AAD" w:rsidRPr="00291D94">
        <w:t>Requirements</w:t>
      </w:r>
      <w:r w:rsidR="00AD3561">
        <w:t xml:space="preserve"> for Awards of State and Federal Financial Assistance</w:t>
      </w:r>
      <w:r>
        <w:t xml:space="preserve">, Form DFS-A2-CL, including Exhibit 1.  </w:t>
      </w:r>
      <w:bookmarkEnd w:id="1"/>
      <w:r>
        <w:t xml:space="preserve">State agency program personnel are responsible for notifying the state agency’s finance and accounting office of </w:t>
      </w:r>
      <w:r w:rsidR="00874437" w:rsidRPr="00291D94">
        <w:t>awards to</w:t>
      </w:r>
      <w:r w:rsidR="00874437">
        <w:t xml:space="preserve"> </w:t>
      </w:r>
      <w:r>
        <w:t>nonstate entities.  Disbursements of state financial assistance to those nonstate entities must be coded in</w:t>
      </w:r>
      <w:r w:rsidR="00343425">
        <w:t xml:space="preserve"> the Florida Accounting and Information Resource</w:t>
      </w:r>
      <w:r>
        <w:t xml:space="preserve"> </w:t>
      </w:r>
      <w:r w:rsidR="00343425">
        <w:t>(</w:t>
      </w:r>
      <w:r>
        <w:t>FLAIR</w:t>
      </w:r>
      <w:r w:rsidR="00343425">
        <w:t>)</w:t>
      </w:r>
      <w:r w:rsidR="00B947BE">
        <w:t xml:space="preserve"> </w:t>
      </w:r>
      <w:r w:rsidR="00343425">
        <w:t xml:space="preserve">system </w:t>
      </w:r>
      <w:r w:rsidR="00B947BE">
        <w:t>as object code 7510</w:t>
      </w:r>
      <w:r>
        <w:t>.</w:t>
      </w:r>
    </w:p>
    <w:tbl>
      <w:tblPr>
        <w:tblStyle w:val="TableGrid"/>
        <w:tblW w:w="9360" w:type="dxa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6215"/>
      </w:tblGrid>
      <w:tr w:rsidR="001D5F4D" w:rsidRPr="00586A5A" w:rsidTr="001D5F4D">
        <w:tc>
          <w:tcPr>
            <w:tcW w:w="3145" w:type="dxa"/>
          </w:tcPr>
          <w:p w:rsidR="001D5F4D" w:rsidRPr="00586A5A" w:rsidRDefault="001D5F4D" w:rsidP="001D5F4D">
            <w:pPr>
              <w:pStyle w:val="FSAAText"/>
              <w:spacing w:before="20" w:after="140"/>
              <w:jc w:val="left"/>
              <w:rPr>
                <w:b/>
                <w:sz w:val="20"/>
                <w:szCs w:val="20"/>
              </w:rPr>
            </w:pPr>
            <w:r w:rsidRPr="00586A5A">
              <w:rPr>
                <w:b/>
                <w:sz w:val="20"/>
                <w:szCs w:val="20"/>
              </w:rPr>
              <w:t>Name</w:t>
            </w:r>
            <w:r>
              <w:rPr>
                <w:b/>
                <w:sz w:val="20"/>
                <w:szCs w:val="20"/>
              </w:rPr>
              <w:t xml:space="preserve"> of Nons</w:t>
            </w:r>
            <w:r w:rsidRPr="00586A5A">
              <w:rPr>
                <w:b/>
                <w:sz w:val="20"/>
                <w:szCs w:val="20"/>
              </w:rPr>
              <w:t xml:space="preserve">tate </w:t>
            </w:r>
            <w:r w:rsidRPr="00291D94">
              <w:rPr>
                <w:b/>
                <w:sz w:val="20"/>
                <w:szCs w:val="20"/>
              </w:rPr>
              <w:t>Organization</w:t>
            </w:r>
          </w:p>
        </w:tc>
        <w:sdt>
          <w:sdtPr>
            <w:rPr>
              <w:sz w:val="20"/>
              <w:szCs w:val="20"/>
            </w:rPr>
            <w:id w:val="20822886"/>
            <w:lock w:val="sdtLocked"/>
            <w:placeholder>
              <w:docPart w:val="1724740A7D964FFE8614A2204240FF8E"/>
            </w:placeholder>
            <w:showingPlcHdr/>
            <w15:appearance w15:val="hidden"/>
            <w:text/>
          </w:sdtPr>
          <w:sdtEndPr/>
          <w:sdtContent>
            <w:tc>
              <w:tcPr>
                <w:tcW w:w="6215" w:type="dxa"/>
                <w:shd w:val="pct40" w:color="C5E0B3" w:themeColor="accent6" w:themeTint="66" w:fill="E7E6E6" w:themeFill="background2"/>
              </w:tcPr>
              <w:p w:rsidR="001D5F4D" w:rsidRPr="00D874BB" w:rsidRDefault="001D5F4D" w:rsidP="001D5F4D">
                <w:pPr>
                  <w:pStyle w:val="FSAAText"/>
                  <w:spacing w:before="20" w:after="140"/>
                  <w:jc w:val="left"/>
                  <w:rPr>
                    <w:sz w:val="20"/>
                    <w:szCs w:val="20"/>
                  </w:rPr>
                </w:pPr>
                <w:r w:rsidRPr="00E82DBC">
                  <w:rPr>
                    <w:rFonts w:ascii="Colonna MT" w:hAnsi="Colonna MT"/>
                    <w:color w:val="525252" w:themeColor="accent3" w:themeShade="80"/>
                    <w:sz w:val="18"/>
                    <w:szCs w:val="18"/>
                  </w:rPr>
                  <w:t>…</w:t>
                </w:r>
              </w:p>
            </w:tc>
          </w:sdtContent>
        </w:sdt>
      </w:tr>
      <w:tr w:rsidR="001D5F4D" w:rsidRPr="00586A5A" w:rsidTr="001D5F4D">
        <w:tc>
          <w:tcPr>
            <w:tcW w:w="3145" w:type="dxa"/>
          </w:tcPr>
          <w:p w:rsidR="001D5F4D" w:rsidRPr="00586A5A" w:rsidRDefault="001D5F4D" w:rsidP="001D5F4D">
            <w:pPr>
              <w:pStyle w:val="FSAAText"/>
              <w:spacing w:before="20" w:after="14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Nons</w:t>
            </w:r>
            <w:r w:rsidRPr="00586A5A">
              <w:rPr>
                <w:b/>
                <w:sz w:val="20"/>
                <w:szCs w:val="20"/>
              </w:rPr>
              <w:t xml:space="preserve">tate </w:t>
            </w:r>
            <w:r w:rsidRPr="00291D94">
              <w:rPr>
                <w:b/>
                <w:sz w:val="20"/>
                <w:szCs w:val="20"/>
              </w:rPr>
              <w:t>Organization</w:t>
            </w:r>
          </w:p>
        </w:tc>
        <w:sdt>
          <w:sdtPr>
            <w:rPr>
              <w:sz w:val="20"/>
              <w:szCs w:val="20"/>
            </w:rPr>
            <w:id w:val="980811963"/>
            <w:lock w:val="sdtLocked"/>
            <w:placeholder>
              <w:docPart w:val="C55CE207D17147199343304377526DAA"/>
            </w:placeholder>
            <w:showingPlcHdr/>
            <w15:appearance w15:val="hidden"/>
            <w:text/>
          </w:sdtPr>
          <w:sdtEndPr/>
          <w:sdtContent>
            <w:tc>
              <w:tcPr>
                <w:tcW w:w="6215" w:type="dxa"/>
                <w:shd w:val="pct40" w:color="C5E0B3" w:themeColor="accent6" w:themeTint="66" w:fill="E7E6E6" w:themeFill="background2"/>
              </w:tcPr>
              <w:p w:rsidR="001D5F4D" w:rsidRPr="00D874BB" w:rsidRDefault="001D5F4D" w:rsidP="001D5F4D">
                <w:pPr>
                  <w:pStyle w:val="FSAAText"/>
                  <w:spacing w:before="20" w:after="140"/>
                  <w:jc w:val="left"/>
                  <w:rPr>
                    <w:sz w:val="20"/>
                    <w:szCs w:val="20"/>
                  </w:rPr>
                </w:pPr>
                <w:r w:rsidRPr="00E82DBC">
                  <w:rPr>
                    <w:rFonts w:ascii="Colonna MT" w:hAnsi="Colonna MT"/>
                    <w:color w:val="525252" w:themeColor="accent3" w:themeShade="80"/>
                    <w:sz w:val="18"/>
                    <w:szCs w:val="18"/>
                  </w:rPr>
                  <w:t>…</w:t>
                </w:r>
              </w:p>
            </w:tc>
          </w:sdtContent>
        </w:sdt>
      </w:tr>
      <w:tr w:rsidR="00745480" w:rsidRPr="00586A5A" w:rsidTr="001D5F4D">
        <w:tc>
          <w:tcPr>
            <w:tcW w:w="9360" w:type="dxa"/>
            <w:gridSpan w:val="2"/>
          </w:tcPr>
          <w:p w:rsidR="00745480" w:rsidRPr="00B223D7" w:rsidRDefault="00C10054" w:rsidP="00B50E32">
            <w:pPr>
              <w:pStyle w:val="FSAAText"/>
              <w:spacing w:before="20" w:after="140"/>
              <w:jc w:val="left"/>
              <w:rPr>
                <w:sz w:val="16"/>
                <w:szCs w:val="16"/>
              </w:rPr>
            </w:pPr>
            <w:r w:rsidRPr="00B223D7">
              <w:rPr>
                <w:sz w:val="16"/>
                <w:szCs w:val="16"/>
              </w:rPr>
              <w:t>Enter type as</w:t>
            </w:r>
            <w:r w:rsidR="00745480" w:rsidRPr="00B223D7">
              <w:rPr>
                <w:sz w:val="16"/>
                <w:szCs w:val="16"/>
              </w:rPr>
              <w:t xml:space="preserve"> nonprofit, for-profi</w:t>
            </w:r>
            <w:r w:rsidR="00242FDB" w:rsidRPr="00B223D7">
              <w:rPr>
                <w:sz w:val="16"/>
                <w:szCs w:val="16"/>
              </w:rPr>
              <w:t xml:space="preserve">t, </w:t>
            </w:r>
            <w:r w:rsidRPr="00B223D7">
              <w:rPr>
                <w:sz w:val="16"/>
                <w:szCs w:val="16"/>
              </w:rPr>
              <w:t xml:space="preserve">or </w:t>
            </w:r>
            <w:r w:rsidR="00242FDB" w:rsidRPr="00B223D7">
              <w:rPr>
                <w:sz w:val="16"/>
                <w:szCs w:val="16"/>
              </w:rPr>
              <w:t>local government</w:t>
            </w:r>
            <w:r w:rsidRPr="00B223D7">
              <w:rPr>
                <w:sz w:val="16"/>
                <w:szCs w:val="16"/>
              </w:rPr>
              <w:t>.  I</w:t>
            </w:r>
            <w:r w:rsidR="00242FDB" w:rsidRPr="00B223D7">
              <w:rPr>
                <w:sz w:val="16"/>
                <w:szCs w:val="16"/>
              </w:rPr>
              <w:t>f the non</w:t>
            </w:r>
            <w:r w:rsidR="00745480" w:rsidRPr="00B223D7">
              <w:rPr>
                <w:sz w:val="16"/>
                <w:szCs w:val="16"/>
              </w:rPr>
              <w:t xml:space="preserve">state </w:t>
            </w:r>
            <w:r w:rsidR="00874437" w:rsidRPr="00291D94">
              <w:rPr>
                <w:sz w:val="16"/>
                <w:szCs w:val="16"/>
              </w:rPr>
              <w:t>organization</w:t>
            </w:r>
            <w:r w:rsidR="00FA7532">
              <w:rPr>
                <w:sz w:val="16"/>
                <w:szCs w:val="16"/>
              </w:rPr>
              <w:t xml:space="preserve"> is a local government, </w:t>
            </w:r>
            <w:r w:rsidR="00745480" w:rsidRPr="00B223D7">
              <w:rPr>
                <w:sz w:val="16"/>
                <w:szCs w:val="16"/>
              </w:rPr>
              <w:t xml:space="preserve">indicate the type of local government </w:t>
            </w:r>
            <w:r w:rsidRPr="00B223D7">
              <w:rPr>
                <w:sz w:val="16"/>
                <w:szCs w:val="16"/>
              </w:rPr>
              <w:t>(</w:t>
            </w:r>
            <w:r w:rsidR="00B223D7" w:rsidRPr="00B223D7">
              <w:rPr>
                <w:sz w:val="16"/>
                <w:szCs w:val="16"/>
              </w:rPr>
              <w:t xml:space="preserve">e.g., </w:t>
            </w:r>
            <w:r w:rsidR="00745480" w:rsidRPr="00B223D7">
              <w:rPr>
                <w:sz w:val="16"/>
                <w:szCs w:val="16"/>
              </w:rPr>
              <w:t>municipality, county commission, constitutional officer,</w:t>
            </w:r>
            <w:r w:rsidR="00340419">
              <w:rPr>
                <w:sz w:val="16"/>
                <w:szCs w:val="16"/>
              </w:rPr>
              <w:t xml:space="preserve"> water management district</w:t>
            </w:r>
            <w:r w:rsidR="00745480" w:rsidRPr="00B223D7">
              <w:rPr>
                <w:sz w:val="16"/>
                <w:szCs w:val="16"/>
              </w:rPr>
              <w:t>)</w:t>
            </w:r>
            <w:r w:rsidRPr="00B223D7">
              <w:rPr>
                <w:sz w:val="16"/>
                <w:szCs w:val="16"/>
              </w:rPr>
              <w:t>.</w:t>
            </w:r>
          </w:p>
        </w:tc>
      </w:tr>
      <w:tr w:rsidR="001D5F4D" w:rsidRPr="00586A5A" w:rsidTr="001D5F4D">
        <w:tc>
          <w:tcPr>
            <w:tcW w:w="3145" w:type="dxa"/>
          </w:tcPr>
          <w:p w:rsidR="001D5F4D" w:rsidRPr="00586A5A" w:rsidRDefault="001D5F4D" w:rsidP="001D5F4D">
            <w:pPr>
              <w:pStyle w:val="FSAAText"/>
              <w:spacing w:before="20" w:after="140"/>
              <w:jc w:val="left"/>
              <w:rPr>
                <w:b/>
                <w:sz w:val="20"/>
                <w:szCs w:val="20"/>
              </w:rPr>
            </w:pPr>
            <w:r w:rsidRPr="00586A5A">
              <w:rPr>
                <w:b/>
                <w:sz w:val="20"/>
                <w:szCs w:val="20"/>
              </w:rPr>
              <w:t>Awarding Agency</w:t>
            </w:r>
          </w:p>
        </w:tc>
        <w:sdt>
          <w:sdtPr>
            <w:rPr>
              <w:sz w:val="20"/>
              <w:szCs w:val="20"/>
            </w:rPr>
            <w:id w:val="1917285609"/>
            <w:lock w:val="sdtLocked"/>
            <w:placeholder>
              <w:docPart w:val="1149907B960C42EF9D336980E152E907"/>
            </w:placeholder>
            <w:showingPlcHdr/>
            <w15:appearance w15:val="hidden"/>
            <w:text/>
          </w:sdtPr>
          <w:sdtEndPr/>
          <w:sdtContent>
            <w:tc>
              <w:tcPr>
                <w:tcW w:w="6215" w:type="dxa"/>
                <w:shd w:val="pct40" w:color="C5E0B3" w:themeColor="accent6" w:themeTint="66" w:fill="E7E6E6" w:themeFill="background2"/>
              </w:tcPr>
              <w:p w:rsidR="001D5F4D" w:rsidRPr="00D874BB" w:rsidRDefault="001D5F4D" w:rsidP="001D5F4D">
                <w:pPr>
                  <w:pStyle w:val="FSAAText"/>
                  <w:spacing w:before="20" w:after="140"/>
                  <w:jc w:val="left"/>
                  <w:rPr>
                    <w:sz w:val="20"/>
                    <w:szCs w:val="20"/>
                  </w:rPr>
                </w:pPr>
                <w:r w:rsidRPr="00E82DBC">
                  <w:rPr>
                    <w:rFonts w:ascii="Colonna MT" w:hAnsi="Colonna MT"/>
                    <w:color w:val="525252" w:themeColor="accent3" w:themeShade="80"/>
                    <w:sz w:val="18"/>
                    <w:szCs w:val="18"/>
                  </w:rPr>
                  <w:t>…</w:t>
                </w:r>
              </w:p>
            </w:tc>
          </w:sdtContent>
        </w:sdt>
      </w:tr>
      <w:tr w:rsidR="001D5F4D" w:rsidRPr="00586A5A" w:rsidTr="001D5F4D">
        <w:tc>
          <w:tcPr>
            <w:tcW w:w="3145" w:type="dxa"/>
          </w:tcPr>
          <w:p w:rsidR="001D5F4D" w:rsidRPr="00586A5A" w:rsidRDefault="001D5F4D" w:rsidP="001D5F4D">
            <w:pPr>
              <w:pStyle w:val="FSAAText"/>
              <w:spacing w:before="20" w:after="140"/>
              <w:jc w:val="left"/>
              <w:rPr>
                <w:b/>
                <w:sz w:val="20"/>
                <w:szCs w:val="20"/>
              </w:rPr>
            </w:pPr>
            <w:r w:rsidRPr="00586A5A">
              <w:rPr>
                <w:b/>
                <w:sz w:val="20"/>
                <w:szCs w:val="20"/>
              </w:rPr>
              <w:t>Title of State Project</w:t>
            </w:r>
          </w:p>
        </w:tc>
        <w:sdt>
          <w:sdtPr>
            <w:rPr>
              <w:sz w:val="20"/>
              <w:szCs w:val="20"/>
            </w:rPr>
            <w:id w:val="-1297223959"/>
            <w:lock w:val="sdtLocked"/>
            <w:placeholder>
              <w:docPart w:val="9C63F261B9154552AC026CF374CFC675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6215" w:type="dxa"/>
                <w:shd w:val="pct40" w:color="C5E0B3" w:themeColor="accent6" w:themeTint="66" w:fill="E7E6E6" w:themeFill="background2"/>
              </w:tcPr>
              <w:p w:rsidR="001D5F4D" w:rsidRPr="00D874BB" w:rsidRDefault="001D5F4D" w:rsidP="001D5F4D">
                <w:pPr>
                  <w:pStyle w:val="FSAAText"/>
                  <w:spacing w:before="20" w:after="140"/>
                  <w:jc w:val="left"/>
                  <w:rPr>
                    <w:sz w:val="20"/>
                    <w:szCs w:val="20"/>
                  </w:rPr>
                </w:pPr>
                <w:r w:rsidRPr="00E82DBC">
                  <w:rPr>
                    <w:rFonts w:ascii="Colonna MT" w:hAnsi="Colonna MT"/>
                    <w:color w:val="525252" w:themeColor="accent3" w:themeShade="80"/>
                    <w:sz w:val="18"/>
                    <w:szCs w:val="18"/>
                  </w:rPr>
                  <w:t>…</w:t>
                </w:r>
              </w:p>
            </w:tc>
          </w:sdtContent>
        </w:sdt>
      </w:tr>
      <w:tr w:rsidR="001D5F4D" w:rsidRPr="00586A5A" w:rsidTr="001D5F4D">
        <w:tc>
          <w:tcPr>
            <w:tcW w:w="3145" w:type="dxa"/>
          </w:tcPr>
          <w:p w:rsidR="001D5F4D" w:rsidRPr="00586A5A" w:rsidRDefault="001D5F4D" w:rsidP="001D5F4D">
            <w:pPr>
              <w:pStyle w:val="FSAAText"/>
              <w:spacing w:before="20" w:after="140"/>
              <w:jc w:val="left"/>
              <w:rPr>
                <w:b/>
                <w:sz w:val="20"/>
                <w:szCs w:val="20"/>
              </w:rPr>
            </w:pPr>
            <w:r w:rsidRPr="00586A5A">
              <w:rPr>
                <w:b/>
                <w:sz w:val="20"/>
                <w:szCs w:val="20"/>
              </w:rPr>
              <w:t>Catalog of State Financial Assistance (CSFA) No.</w:t>
            </w:r>
          </w:p>
        </w:tc>
        <w:sdt>
          <w:sdtPr>
            <w:rPr>
              <w:sz w:val="20"/>
              <w:szCs w:val="20"/>
            </w:rPr>
            <w:id w:val="1888371429"/>
            <w:lock w:val="sdtLocked"/>
            <w:placeholder>
              <w:docPart w:val="B324966CD889400E85A23366F5210032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6215" w:type="dxa"/>
                <w:shd w:val="pct40" w:color="C5E0B3" w:themeColor="accent6" w:themeTint="66" w:fill="E7E6E6" w:themeFill="background2"/>
              </w:tcPr>
              <w:p w:rsidR="001D5F4D" w:rsidRPr="00D874BB" w:rsidRDefault="001D5F4D" w:rsidP="001D5F4D">
                <w:pPr>
                  <w:pStyle w:val="FSAAText"/>
                  <w:spacing w:before="20" w:after="140"/>
                  <w:jc w:val="left"/>
                  <w:rPr>
                    <w:sz w:val="20"/>
                    <w:szCs w:val="20"/>
                  </w:rPr>
                </w:pPr>
                <w:r w:rsidRPr="00E82DBC">
                  <w:rPr>
                    <w:rFonts w:ascii="Colonna MT" w:hAnsi="Colonna MT"/>
                    <w:color w:val="525252" w:themeColor="accent3" w:themeShade="80"/>
                    <w:sz w:val="18"/>
                    <w:szCs w:val="18"/>
                  </w:rPr>
                  <w:t>…</w:t>
                </w:r>
              </w:p>
            </w:tc>
          </w:sdtContent>
        </w:sdt>
      </w:tr>
      <w:tr w:rsidR="001D5F4D" w:rsidRPr="00586A5A" w:rsidTr="001D5F4D">
        <w:tc>
          <w:tcPr>
            <w:tcW w:w="3145" w:type="dxa"/>
          </w:tcPr>
          <w:p w:rsidR="001D5F4D" w:rsidRPr="00586A5A" w:rsidRDefault="001D5F4D" w:rsidP="001D5F4D">
            <w:pPr>
              <w:pStyle w:val="FSAAText"/>
              <w:spacing w:before="20" w:after="140"/>
              <w:jc w:val="left"/>
              <w:rPr>
                <w:b/>
                <w:sz w:val="20"/>
                <w:szCs w:val="20"/>
              </w:rPr>
            </w:pPr>
            <w:r w:rsidRPr="00586A5A">
              <w:rPr>
                <w:b/>
                <w:sz w:val="20"/>
                <w:szCs w:val="20"/>
              </w:rPr>
              <w:t>Contract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586A5A">
              <w:rPr>
                <w:b/>
                <w:sz w:val="20"/>
                <w:szCs w:val="20"/>
              </w:rPr>
              <w:t>Grant</w:t>
            </w:r>
            <w:r>
              <w:rPr>
                <w:b/>
                <w:sz w:val="20"/>
                <w:szCs w:val="20"/>
              </w:rPr>
              <w:t xml:space="preserve">, or </w:t>
            </w:r>
            <w:r>
              <w:rPr>
                <w:b/>
                <w:sz w:val="20"/>
                <w:szCs w:val="20"/>
              </w:rPr>
              <w:br/>
            </w:r>
            <w:r w:rsidRPr="00586A5A">
              <w:rPr>
                <w:b/>
                <w:sz w:val="20"/>
                <w:szCs w:val="20"/>
              </w:rPr>
              <w:t>Agreement No.</w:t>
            </w:r>
          </w:p>
        </w:tc>
        <w:sdt>
          <w:sdtPr>
            <w:rPr>
              <w:sz w:val="20"/>
              <w:szCs w:val="20"/>
            </w:rPr>
            <w:id w:val="380286081"/>
            <w:lock w:val="sdtLocked"/>
            <w:placeholder>
              <w:docPart w:val="0B021938077B420AA1B94E87A49E476F"/>
            </w:placeholder>
            <w:showingPlcHdr/>
            <w15:appearance w15:val="hidden"/>
            <w:text/>
          </w:sdtPr>
          <w:sdtEndPr/>
          <w:sdtContent>
            <w:tc>
              <w:tcPr>
                <w:tcW w:w="6215" w:type="dxa"/>
                <w:shd w:val="pct40" w:color="C5E0B3" w:themeColor="accent6" w:themeTint="66" w:fill="E7E6E6" w:themeFill="background2"/>
              </w:tcPr>
              <w:p w:rsidR="001D5F4D" w:rsidRPr="00D874BB" w:rsidRDefault="001D5F4D" w:rsidP="001D5F4D">
                <w:pPr>
                  <w:pStyle w:val="FSAAText"/>
                  <w:spacing w:before="20" w:after="140"/>
                  <w:jc w:val="left"/>
                  <w:rPr>
                    <w:sz w:val="20"/>
                    <w:szCs w:val="20"/>
                  </w:rPr>
                </w:pPr>
                <w:r w:rsidRPr="00E82DBC">
                  <w:rPr>
                    <w:rFonts w:ascii="Colonna MT" w:hAnsi="Colonna MT"/>
                    <w:color w:val="525252" w:themeColor="accent3" w:themeShade="80"/>
                    <w:sz w:val="18"/>
                    <w:szCs w:val="18"/>
                  </w:rPr>
                  <w:t>…</w:t>
                </w:r>
              </w:p>
            </w:tc>
          </w:sdtContent>
        </w:sdt>
      </w:tr>
    </w:tbl>
    <w:p w:rsidR="002141A5" w:rsidRPr="002D6A03" w:rsidRDefault="002141A5" w:rsidP="002141A5">
      <w:pPr>
        <w:pStyle w:val="FSAATextSmallSpace"/>
      </w:pPr>
    </w:p>
    <w:p w:rsidR="005A1A2F" w:rsidRDefault="005A1A2F">
      <w:pPr>
        <w:spacing w:after="0"/>
        <w:jc w:val="left"/>
        <w:rPr>
          <w:b/>
          <w:color w:val="7B7B7B" w:themeColor="accent3" w:themeShade="BF"/>
          <w:szCs w:val="22"/>
        </w:rPr>
      </w:pPr>
      <w:r>
        <w:br w:type="page"/>
      </w:r>
    </w:p>
    <w:p w:rsidR="00DE30C3" w:rsidRPr="00812EDE" w:rsidRDefault="00D027B6" w:rsidP="00812EDE">
      <w:pPr>
        <w:pStyle w:val="FSAASectionHeading"/>
      </w:pPr>
      <w:r>
        <w:lastRenderedPageBreak/>
        <w:t>Part A</w:t>
      </w:r>
      <w:r w:rsidR="00612721">
        <w:t xml:space="preserve"> - </w:t>
      </w:r>
      <w:r w:rsidR="005B40D2" w:rsidRPr="00812EDE">
        <w:t xml:space="preserve">Relationship and </w:t>
      </w:r>
      <w:r w:rsidR="004E373A" w:rsidRPr="00812EDE">
        <w:t>Applicability of the FSAA</w:t>
      </w:r>
    </w:p>
    <w:p w:rsidR="005A1A2F" w:rsidRPr="00812EDE" w:rsidRDefault="00242FDB" w:rsidP="00812EDE">
      <w:pPr>
        <w:pStyle w:val="FSAAText"/>
      </w:pPr>
      <w:r>
        <w:t>For each s</w:t>
      </w:r>
      <w:r w:rsidR="005A1A2F" w:rsidRPr="00812EDE">
        <w:t xml:space="preserve">tate </w:t>
      </w:r>
      <w:r w:rsidR="00C41C77" w:rsidRPr="00812EDE">
        <w:t>p</w:t>
      </w:r>
      <w:r w:rsidR="005B40D2" w:rsidRPr="00812EDE">
        <w:t xml:space="preserve">roject </w:t>
      </w:r>
      <w:r w:rsidR="005A1A2F" w:rsidRPr="00812EDE">
        <w:t xml:space="preserve">identified for inclusion in the </w:t>
      </w:r>
      <w:r>
        <w:t>CSFA, analyze the s</w:t>
      </w:r>
      <w:r w:rsidR="005A1A2F" w:rsidRPr="00812EDE">
        <w:t>tate agency</w:t>
      </w:r>
      <w:r w:rsidR="007F11E4" w:rsidRPr="00812EDE">
        <w:t>’s</w:t>
      </w:r>
      <w:r w:rsidR="005A1A2F" w:rsidRPr="00812EDE">
        <w:t xml:space="preserve"> relationship with </w:t>
      </w:r>
      <w:r w:rsidR="005A1A2F" w:rsidRPr="00812EDE">
        <w:rPr>
          <w:b/>
        </w:rPr>
        <w:t>each</w:t>
      </w:r>
      <w:r>
        <w:t xml:space="preserve"> non</w:t>
      </w:r>
      <w:r w:rsidR="005A1A2F" w:rsidRPr="00812EDE">
        <w:t xml:space="preserve">state </w:t>
      </w:r>
      <w:r w:rsidR="00025C85" w:rsidRPr="00291D94">
        <w:t>organization</w:t>
      </w:r>
      <w:r w:rsidR="005A1A2F" w:rsidRPr="00812EDE">
        <w:t xml:space="preserve"> receiving program resources</w:t>
      </w:r>
      <w:r w:rsidR="004E373A" w:rsidRPr="00812EDE">
        <w:t xml:space="preserve"> to determine the applicability of the FSAA</w:t>
      </w:r>
      <w:r w:rsidR="005A1A2F" w:rsidRPr="00812EDE">
        <w:t>.</w:t>
      </w:r>
    </w:p>
    <w:tbl>
      <w:tblPr>
        <w:tblStyle w:val="TableGrid"/>
        <w:tblW w:w="9360" w:type="dxa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463"/>
        <w:gridCol w:w="450"/>
        <w:gridCol w:w="7295"/>
      </w:tblGrid>
      <w:tr w:rsidR="001E43DC" w:rsidRPr="00586A5A" w:rsidTr="00B56E22">
        <w:tc>
          <w:tcPr>
            <w:tcW w:w="576" w:type="dxa"/>
            <w:shd w:val="clear" w:color="C5E0B3" w:themeColor="accent6" w:themeTint="66" w:fill="auto"/>
          </w:tcPr>
          <w:p w:rsidR="001E43DC" w:rsidRPr="00586A5A" w:rsidRDefault="001E43DC" w:rsidP="00B50E32">
            <w:pPr>
              <w:pStyle w:val="FSAAText"/>
              <w:keepNext/>
              <w:spacing w:before="20" w:after="140"/>
              <w:jc w:val="center"/>
              <w:rPr>
                <w:b/>
                <w:sz w:val="20"/>
                <w:szCs w:val="20"/>
                <w:u w:val="single"/>
              </w:rPr>
            </w:pPr>
            <w:r w:rsidRPr="00586A5A">
              <w:rPr>
                <w:b/>
                <w:sz w:val="20"/>
                <w:szCs w:val="20"/>
                <w:u w:val="single"/>
              </w:rPr>
              <w:t>Yes</w:t>
            </w:r>
          </w:p>
        </w:tc>
        <w:tc>
          <w:tcPr>
            <w:tcW w:w="576" w:type="dxa"/>
            <w:shd w:val="clear" w:color="C5E0B3" w:themeColor="accent6" w:themeTint="66" w:fill="auto"/>
          </w:tcPr>
          <w:p w:rsidR="001E43DC" w:rsidRPr="00586A5A" w:rsidRDefault="00BD5766" w:rsidP="00B50E32">
            <w:pPr>
              <w:pStyle w:val="FSAAText"/>
              <w:spacing w:before="20" w:after="140"/>
              <w:rPr>
                <w:b/>
                <w:sz w:val="20"/>
                <w:szCs w:val="20"/>
                <w:u w:val="single"/>
              </w:rPr>
            </w:pPr>
            <w:r w:rsidRPr="00586A5A">
              <w:rPr>
                <w:b/>
                <w:sz w:val="20"/>
                <w:szCs w:val="20"/>
                <w:u w:val="single"/>
              </w:rPr>
              <w:t>No</w:t>
            </w:r>
          </w:p>
        </w:tc>
        <w:tc>
          <w:tcPr>
            <w:tcW w:w="8208" w:type="dxa"/>
            <w:gridSpan w:val="3"/>
            <w:shd w:val="clear" w:color="auto" w:fill="E7E6E6" w:themeFill="background2"/>
          </w:tcPr>
          <w:p w:rsidR="001E43DC" w:rsidRPr="00586A5A" w:rsidRDefault="00FA7532" w:rsidP="00B50E32">
            <w:pPr>
              <w:pStyle w:val="FSAAText"/>
              <w:spacing w:before="20" w:after="140"/>
              <w:jc w:val="lef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</w:t>
            </w:r>
            <w:r w:rsidR="005E017F" w:rsidRPr="00586A5A">
              <w:rPr>
                <w:i/>
                <w:sz w:val="18"/>
                <w:szCs w:val="18"/>
              </w:rPr>
              <w:t>nter “X” for all that apply.</w:t>
            </w:r>
          </w:p>
        </w:tc>
      </w:tr>
      <w:tr w:rsidR="00AF1AB8" w:rsidRPr="00586A5A" w:rsidTr="00853DB8">
        <w:sdt>
          <w:sdtPr>
            <w:rPr>
              <w:color w:val="525252" w:themeColor="accent3" w:themeShade="80"/>
              <w:sz w:val="20"/>
              <w:szCs w:val="20"/>
            </w:rPr>
            <w:id w:val="34393202"/>
            <w:lock w:val="sdtLocked"/>
            <w15:appearance w15:val="hidden"/>
            <w14:checkbox>
              <w14:checked w14:val="0"/>
              <w14:checkedState w14:val="0058" w14:font="Imprint MT Shadow"/>
              <w14:uncheckedState w14:val="2026" w14:font="Colonna MT"/>
            </w14:checkbox>
          </w:sdtPr>
          <w:sdtEndPr/>
          <w:sdtContent>
            <w:tc>
              <w:tcPr>
                <w:tcW w:w="576" w:type="dxa"/>
                <w:shd w:val="pct40" w:color="C5E0B3" w:themeColor="accent6" w:themeTint="66" w:fill="E7E6E6" w:themeFill="background2"/>
              </w:tcPr>
              <w:p w:rsidR="00AF1AB8" w:rsidRPr="00AF1AB8" w:rsidRDefault="00AF1AB8" w:rsidP="00AF1AB8">
                <w:pPr>
                  <w:pStyle w:val="FSAAText"/>
                  <w:keepNext/>
                  <w:spacing w:before="20" w:after="100"/>
                  <w:jc w:val="center"/>
                  <w:rPr>
                    <w:color w:val="525252" w:themeColor="accent3" w:themeShade="80"/>
                    <w:sz w:val="20"/>
                    <w:szCs w:val="20"/>
                  </w:rPr>
                </w:pPr>
                <w:r w:rsidRPr="00AF1AB8">
                  <w:rPr>
                    <w:rFonts w:ascii="Colonna MT" w:hAnsi="Colonna MT"/>
                    <w:color w:val="525252" w:themeColor="accent3" w:themeShade="80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color w:val="525252" w:themeColor="accent3" w:themeShade="80"/>
              <w:sz w:val="20"/>
              <w:szCs w:val="20"/>
            </w:rPr>
            <w:id w:val="-1959867001"/>
            <w:lock w:val="sdtLocked"/>
            <w15:appearance w15:val="hidden"/>
            <w14:checkbox>
              <w14:checked w14:val="0"/>
              <w14:checkedState w14:val="0058" w14:font="Imprint MT Shadow"/>
              <w14:uncheckedState w14:val="2026" w14:font="Colonna MT"/>
            </w14:checkbox>
          </w:sdtPr>
          <w:sdtEndPr/>
          <w:sdtContent>
            <w:tc>
              <w:tcPr>
                <w:tcW w:w="576" w:type="dxa"/>
                <w:shd w:val="pct40" w:color="C5E0B3" w:themeColor="accent6" w:themeTint="66" w:fill="E7E6E6" w:themeFill="background2"/>
              </w:tcPr>
              <w:p w:rsidR="00AF1AB8" w:rsidRPr="00AF1AB8" w:rsidRDefault="00AF1AB8" w:rsidP="00AF1AB8">
                <w:pPr>
                  <w:pStyle w:val="FSAAText"/>
                  <w:spacing w:before="20" w:after="100"/>
                  <w:jc w:val="center"/>
                  <w:rPr>
                    <w:color w:val="525252" w:themeColor="accent3" w:themeShade="80"/>
                    <w:sz w:val="20"/>
                    <w:szCs w:val="20"/>
                  </w:rPr>
                </w:pPr>
                <w:r w:rsidRPr="00AF1AB8">
                  <w:rPr>
                    <w:rFonts w:ascii="Colonna MT" w:hAnsi="Colonna MT"/>
                    <w:color w:val="525252" w:themeColor="accent3" w:themeShade="80"/>
                    <w:sz w:val="20"/>
                    <w:szCs w:val="20"/>
                  </w:rPr>
                  <w:t>…</w:t>
                </w:r>
              </w:p>
            </w:tc>
          </w:sdtContent>
        </w:sdt>
        <w:tc>
          <w:tcPr>
            <w:tcW w:w="463" w:type="dxa"/>
            <w:tcBorders>
              <w:right w:val="nil"/>
            </w:tcBorders>
          </w:tcPr>
          <w:p w:rsidR="00AF1AB8" w:rsidRPr="00C95BA7" w:rsidRDefault="00AF1AB8" w:rsidP="00AF1AB8">
            <w:pPr>
              <w:pStyle w:val="FSAAText"/>
              <w:spacing w:before="20" w:after="140"/>
              <w:jc w:val="right"/>
              <w:rPr>
                <w:sz w:val="20"/>
                <w:szCs w:val="20"/>
              </w:rPr>
            </w:pPr>
            <w:r w:rsidRPr="00C95BA7">
              <w:rPr>
                <w:sz w:val="20"/>
                <w:szCs w:val="20"/>
              </w:rPr>
              <w:t>1.</w:t>
            </w:r>
          </w:p>
        </w:tc>
        <w:tc>
          <w:tcPr>
            <w:tcW w:w="7745" w:type="dxa"/>
            <w:gridSpan w:val="2"/>
            <w:tcBorders>
              <w:left w:val="nil"/>
              <w:bottom w:val="single" w:sz="4" w:space="0" w:color="7B7B7B" w:themeColor="accent3" w:themeShade="BF"/>
            </w:tcBorders>
            <w:shd w:val="clear" w:color="auto" w:fill="auto"/>
          </w:tcPr>
          <w:p w:rsidR="00AF1AB8" w:rsidRPr="00C95BA7" w:rsidRDefault="00AF1AB8" w:rsidP="00AF1AB8">
            <w:pPr>
              <w:pStyle w:val="FSAAText"/>
              <w:spacing w:before="20" w:after="140"/>
              <w:jc w:val="left"/>
              <w:rPr>
                <w:sz w:val="20"/>
                <w:szCs w:val="20"/>
              </w:rPr>
            </w:pPr>
            <w:r w:rsidRPr="00C95BA7">
              <w:rPr>
                <w:sz w:val="20"/>
                <w:szCs w:val="20"/>
              </w:rPr>
              <w:t xml:space="preserve">Is the nonstate </w:t>
            </w:r>
            <w:r w:rsidR="00EF084F" w:rsidRPr="00C95BA7">
              <w:rPr>
                <w:sz w:val="20"/>
                <w:szCs w:val="20"/>
              </w:rPr>
              <w:t>organization</w:t>
            </w:r>
            <w:r w:rsidRPr="00C95BA7">
              <w:rPr>
                <w:sz w:val="20"/>
                <w:szCs w:val="20"/>
              </w:rPr>
              <w:t xml:space="preserve"> a district school board; charter school; Florida College System institution or state university as defined in section 1000.21, F.S.; a governmental body outside the state of Florida; or a federal agency?</w:t>
            </w:r>
          </w:p>
        </w:tc>
      </w:tr>
      <w:tr w:rsidR="00AF1AB8" w:rsidRPr="00586A5A" w:rsidTr="00853DB8">
        <w:sdt>
          <w:sdtPr>
            <w:rPr>
              <w:color w:val="525252" w:themeColor="accent3" w:themeShade="80"/>
              <w:sz w:val="20"/>
              <w:szCs w:val="20"/>
            </w:rPr>
            <w:id w:val="535164081"/>
            <w:lock w:val="sdtLocked"/>
            <w15:appearance w15:val="hidden"/>
            <w14:checkbox>
              <w14:checked w14:val="0"/>
              <w14:checkedState w14:val="0058" w14:font="Imprint MT Shadow"/>
              <w14:uncheckedState w14:val="2026" w14:font="Colonna MT"/>
            </w14:checkbox>
          </w:sdtPr>
          <w:sdtEndPr/>
          <w:sdtContent>
            <w:tc>
              <w:tcPr>
                <w:tcW w:w="576" w:type="dxa"/>
                <w:shd w:val="pct40" w:color="C5E0B3" w:themeColor="accent6" w:themeTint="66" w:fill="E7E6E6" w:themeFill="background2"/>
              </w:tcPr>
              <w:p w:rsidR="00AF1AB8" w:rsidRPr="00AF1AB8" w:rsidRDefault="00AF1AB8" w:rsidP="00AF1AB8">
                <w:pPr>
                  <w:pStyle w:val="FSAAText"/>
                  <w:spacing w:before="20" w:after="100"/>
                  <w:jc w:val="center"/>
                  <w:rPr>
                    <w:color w:val="525252" w:themeColor="accent3" w:themeShade="80"/>
                    <w:sz w:val="20"/>
                    <w:szCs w:val="20"/>
                  </w:rPr>
                </w:pPr>
                <w:r>
                  <w:rPr>
                    <w:rFonts w:ascii="Colonna MT" w:hAnsi="Colonna MT"/>
                    <w:color w:val="525252" w:themeColor="accent3" w:themeShade="80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color w:val="525252" w:themeColor="accent3" w:themeShade="80"/>
              <w:sz w:val="20"/>
              <w:szCs w:val="20"/>
            </w:rPr>
            <w:id w:val="1503240812"/>
            <w:lock w:val="sdtLocked"/>
            <w15:appearance w15:val="hidden"/>
            <w14:checkbox>
              <w14:checked w14:val="0"/>
              <w14:checkedState w14:val="0058" w14:font="Imprint MT Shadow"/>
              <w14:uncheckedState w14:val="2026" w14:font="Colonna MT"/>
            </w14:checkbox>
          </w:sdtPr>
          <w:sdtEndPr/>
          <w:sdtContent>
            <w:tc>
              <w:tcPr>
                <w:tcW w:w="576" w:type="dxa"/>
                <w:shd w:val="pct40" w:color="C5E0B3" w:themeColor="accent6" w:themeTint="66" w:fill="E7E6E6" w:themeFill="background2"/>
              </w:tcPr>
              <w:p w:rsidR="00AF1AB8" w:rsidRPr="00AF1AB8" w:rsidRDefault="00AF1AB8" w:rsidP="00AF1AB8">
                <w:pPr>
                  <w:pStyle w:val="FSAAText"/>
                  <w:spacing w:before="20" w:after="100"/>
                  <w:jc w:val="center"/>
                  <w:rPr>
                    <w:color w:val="525252" w:themeColor="accent3" w:themeShade="80"/>
                    <w:sz w:val="20"/>
                    <w:szCs w:val="20"/>
                  </w:rPr>
                </w:pPr>
                <w:r>
                  <w:rPr>
                    <w:rFonts w:ascii="Colonna MT" w:hAnsi="Colonna MT"/>
                    <w:color w:val="525252" w:themeColor="accent3" w:themeShade="80"/>
                    <w:sz w:val="20"/>
                    <w:szCs w:val="20"/>
                  </w:rPr>
                  <w:t>…</w:t>
                </w:r>
              </w:p>
            </w:tc>
          </w:sdtContent>
        </w:sdt>
        <w:tc>
          <w:tcPr>
            <w:tcW w:w="463" w:type="dxa"/>
            <w:tcBorders>
              <w:right w:val="nil"/>
            </w:tcBorders>
          </w:tcPr>
          <w:p w:rsidR="00AF1AB8" w:rsidRPr="00C95BA7" w:rsidRDefault="00AF1AB8" w:rsidP="00AF1AB8">
            <w:pPr>
              <w:pStyle w:val="FSAAText"/>
              <w:spacing w:before="20" w:after="140"/>
              <w:jc w:val="right"/>
              <w:rPr>
                <w:sz w:val="20"/>
                <w:szCs w:val="20"/>
              </w:rPr>
            </w:pPr>
            <w:r w:rsidRPr="00C95BA7">
              <w:rPr>
                <w:sz w:val="20"/>
                <w:szCs w:val="20"/>
              </w:rPr>
              <w:t>2.</w:t>
            </w:r>
          </w:p>
        </w:tc>
        <w:tc>
          <w:tcPr>
            <w:tcW w:w="7745" w:type="dxa"/>
            <w:gridSpan w:val="2"/>
            <w:tcBorders>
              <w:left w:val="nil"/>
            </w:tcBorders>
            <w:shd w:val="clear" w:color="auto" w:fill="auto"/>
          </w:tcPr>
          <w:p w:rsidR="00AF1AB8" w:rsidRPr="00C95BA7" w:rsidRDefault="00AF1AB8" w:rsidP="00AF1AB8">
            <w:pPr>
              <w:pStyle w:val="FSAAText"/>
              <w:spacing w:before="20" w:after="140"/>
              <w:jc w:val="left"/>
              <w:rPr>
                <w:sz w:val="20"/>
                <w:szCs w:val="20"/>
              </w:rPr>
            </w:pPr>
            <w:r w:rsidRPr="00C95BA7">
              <w:rPr>
                <w:sz w:val="20"/>
                <w:szCs w:val="20"/>
              </w:rPr>
              <w:t xml:space="preserve">Is the relationship with the nonstate </w:t>
            </w:r>
            <w:r w:rsidR="00EF084F" w:rsidRPr="00C95BA7">
              <w:rPr>
                <w:sz w:val="20"/>
                <w:szCs w:val="20"/>
              </w:rPr>
              <w:t>organization</w:t>
            </w:r>
            <w:r w:rsidRPr="00C95BA7">
              <w:rPr>
                <w:sz w:val="20"/>
                <w:szCs w:val="20"/>
              </w:rPr>
              <w:t xml:space="preserve"> </w:t>
            </w:r>
            <w:r w:rsidRPr="00C95BA7">
              <w:rPr>
                <w:b/>
                <w:sz w:val="20"/>
                <w:szCs w:val="20"/>
              </w:rPr>
              <w:t>only</w:t>
            </w:r>
            <w:r w:rsidRPr="00C95BA7">
              <w:rPr>
                <w:sz w:val="20"/>
                <w:szCs w:val="20"/>
              </w:rPr>
              <w:t xml:space="preserve"> to procure commodities (as defined in section 287.012(5), F.S.)?</w:t>
            </w:r>
          </w:p>
        </w:tc>
      </w:tr>
      <w:tr w:rsidR="00AF1AB8" w:rsidRPr="00586A5A" w:rsidTr="00853DB8">
        <w:sdt>
          <w:sdtPr>
            <w:rPr>
              <w:color w:val="525252" w:themeColor="accent3" w:themeShade="80"/>
              <w:sz w:val="20"/>
              <w:szCs w:val="20"/>
            </w:rPr>
            <w:id w:val="256797609"/>
            <w:lock w:val="sdtLocked"/>
            <w15:appearance w15:val="hidden"/>
            <w14:checkbox>
              <w14:checked w14:val="0"/>
              <w14:checkedState w14:val="0058" w14:font="Imprint MT Shadow"/>
              <w14:uncheckedState w14:val="2026" w14:font="Colonna MT"/>
            </w14:checkbox>
          </w:sdtPr>
          <w:sdtEndPr/>
          <w:sdtContent>
            <w:tc>
              <w:tcPr>
                <w:tcW w:w="576" w:type="dxa"/>
                <w:shd w:val="pct40" w:color="C5E0B3" w:themeColor="accent6" w:themeTint="66" w:fill="E7E6E6" w:themeFill="background2"/>
              </w:tcPr>
              <w:p w:rsidR="00AF1AB8" w:rsidRPr="00AF1AB8" w:rsidRDefault="00AF1AB8" w:rsidP="00AF1AB8">
                <w:pPr>
                  <w:pStyle w:val="FSAAText"/>
                  <w:spacing w:before="20" w:after="100"/>
                  <w:jc w:val="center"/>
                  <w:rPr>
                    <w:color w:val="525252" w:themeColor="accent3" w:themeShade="80"/>
                    <w:sz w:val="20"/>
                    <w:szCs w:val="20"/>
                  </w:rPr>
                </w:pPr>
                <w:r>
                  <w:rPr>
                    <w:rFonts w:ascii="Colonna MT" w:hAnsi="Colonna MT"/>
                    <w:color w:val="525252" w:themeColor="accent3" w:themeShade="80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color w:val="525252" w:themeColor="accent3" w:themeShade="80"/>
              <w:sz w:val="20"/>
              <w:szCs w:val="20"/>
            </w:rPr>
            <w:id w:val="1724479764"/>
            <w:lock w:val="sdtLocked"/>
            <w15:appearance w15:val="hidden"/>
            <w14:checkbox>
              <w14:checked w14:val="0"/>
              <w14:checkedState w14:val="0058" w14:font="Imprint MT Shadow"/>
              <w14:uncheckedState w14:val="2026" w14:font="Colonna MT"/>
            </w14:checkbox>
          </w:sdtPr>
          <w:sdtEndPr/>
          <w:sdtContent>
            <w:tc>
              <w:tcPr>
                <w:tcW w:w="576" w:type="dxa"/>
                <w:shd w:val="pct40" w:color="C5E0B3" w:themeColor="accent6" w:themeTint="66" w:fill="E7E6E6" w:themeFill="background2"/>
              </w:tcPr>
              <w:p w:rsidR="00AF1AB8" w:rsidRPr="00AF1AB8" w:rsidRDefault="00AF1AB8" w:rsidP="00AF1AB8">
                <w:pPr>
                  <w:pStyle w:val="FSAAText"/>
                  <w:spacing w:before="20" w:after="100"/>
                  <w:jc w:val="center"/>
                  <w:rPr>
                    <w:color w:val="525252" w:themeColor="accent3" w:themeShade="80"/>
                    <w:sz w:val="20"/>
                    <w:szCs w:val="20"/>
                  </w:rPr>
                </w:pPr>
                <w:r>
                  <w:rPr>
                    <w:rFonts w:ascii="Colonna MT" w:hAnsi="Colonna MT"/>
                    <w:color w:val="525252" w:themeColor="accent3" w:themeShade="80"/>
                    <w:sz w:val="20"/>
                    <w:szCs w:val="20"/>
                  </w:rPr>
                  <w:t>…</w:t>
                </w:r>
              </w:p>
            </w:tc>
          </w:sdtContent>
        </w:sdt>
        <w:tc>
          <w:tcPr>
            <w:tcW w:w="463" w:type="dxa"/>
            <w:tcBorders>
              <w:right w:val="nil"/>
            </w:tcBorders>
          </w:tcPr>
          <w:p w:rsidR="00AF1AB8" w:rsidRPr="00C95BA7" w:rsidRDefault="00AF1AB8" w:rsidP="00AF1AB8">
            <w:pPr>
              <w:pStyle w:val="FSAAText"/>
              <w:spacing w:before="20" w:after="140"/>
              <w:jc w:val="right"/>
              <w:rPr>
                <w:sz w:val="20"/>
                <w:szCs w:val="20"/>
              </w:rPr>
            </w:pPr>
            <w:r w:rsidRPr="00C95BA7">
              <w:rPr>
                <w:sz w:val="20"/>
                <w:szCs w:val="20"/>
              </w:rPr>
              <w:t>3.</w:t>
            </w:r>
          </w:p>
        </w:tc>
        <w:tc>
          <w:tcPr>
            <w:tcW w:w="7745" w:type="dxa"/>
            <w:gridSpan w:val="2"/>
            <w:tcBorders>
              <w:left w:val="nil"/>
            </w:tcBorders>
            <w:shd w:val="clear" w:color="auto" w:fill="auto"/>
          </w:tcPr>
          <w:p w:rsidR="00AF1AB8" w:rsidRPr="00C95BA7" w:rsidRDefault="00AF1AB8" w:rsidP="00AF1AB8">
            <w:pPr>
              <w:pStyle w:val="FSAAText"/>
              <w:spacing w:before="20" w:after="140"/>
              <w:jc w:val="left"/>
              <w:rPr>
                <w:sz w:val="20"/>
                <w:szCs w:val="20"/>
              </w:rPr>
            </w:pPr>
            <w:r w:rsidRPr="00C95BA7">
              <w:rPr>
                <w:sz w:val="20"/>
                <w:szCs w:val="20"/>
              </w:rPr>
              <w:t xml:space="preserve">Does the relationship with the nonstate </w:t>
            </w:r>
            <w:r w:rsidR="00EF084F" w:rsidRPr="00C95BA7">
              <w:rPr>
                <w:sz w:val="20"/>
                <w:szCs w:val="20"/>
              </w:rPr>
              <w:t>organization</w:t>
            </w:r>
            <w:r w:rsidRPr="00C95BA7">
              <w:rPr>
                <w:sz w:val="20"/>
                <w:szCs w:val="20"/>
              </w:rPr>
              <w:t xml:space="preserve"> consist of </w:t>
            </w:r>
            <w:r w:rsidRPr="00C95BA7">
              <w:rPr>
                <w:b/>
                <w:sz w:val="20"/>
                <w:szCs w:val="20"/>
              </w:rPr>
              <w:t>only</w:t>
            </w:r>
            <w:r w:rsidRPr="00C95BA7">
              <w:rPr>
                <w:sz w:val="20"/>
                <w:szCs w:val="20"/>
              </w:rPr>
              <w:t xml:space="preserve"> federal resources, state matching resources, or local matching resources for federal programs?</w:t>
            </w:r>
          </w:p>
        </w:tc>
      </w:tr>
      <w:tr w:rsidR="00AF1AB8" w:rsidRPr="00586A5A" w:rsidTr="00853DB8">
        <w:sdt>
          <w:sdtPr>
            <w:rPr>
              <w:color w:val="525252" w:themeColor="accent3" w:themeShade="80"/>
              <w:sz w:val="20"/>
              <w:szCs w:val="20"/>
            </w:rPr>
            <w:id w:val="2004540932"/>
            <w:lock w:val="sdtLocked"/>
            <w15:appearance w15:val="hidden"/>
            <w14:checkbox>
              <w14:checked w14:val="0"/>
              <w14:checkedState w14:val="0058" w14:font="Imprint MT Shadow"/>
              <w14:uncheckedState w14:val="2026" w14:font="Colonna MT"/>
            </w14:checkbox>
          </w:sdtPr>
          <w:sdtEndPr/>
          <w:sdtContent>
            <w:tc>
              <w:tcPr>
                <w:tcW w:w="576" w:type="dxa"/>
                <w:shd w:val="pct40" w:color="C5E0B3" w:themeColor="accent6" w:themeTint="66" w:fill="E7E6E6" w:themeFill="background2"/>
              </w:tcPr>
              <w:p w:rsidR="00AF1AB8" w:rsidRPr="00AF1AB8" w:rsidRDefault="00AF1AB8" w:rsidP="00AF1AB8">
                <w:pPr>
                  <w:pStyle w:val="FSAAText"/>
                  <w:spacing w:before="20" w:after="100"/>
                  <w:jc w:val="center"/>
                  <w:rPr>
                    <w:color w:val="525252" w:themeColor="accent3" w:themeShade="80"/>
                    <w:sz w:val="20"/>
                    <w:szCs w:val="20"/>
                  </w:rPr>
                </w:pPr>
                <w:r>
                  <w:rPr>
                    <w:rFonts w:ascii="Colonna MT" w:hAnsi="Colonna MT"/>
                    <w:color w:val="525252" w:themeColor="accent3" w:themeShade="80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color w:val="525252" w:themeColor="accent3" w:themeShade="80"/>
              <w:sz w:val="20"/>
              <w:szCs w:val="20"/>
            </w:rPr>
            <w:id w:val="-2004343811"/>
            <w:lock w:val="sdtLocked"/>
            <w15:appearance w15:val="hidden"/>
            <w14:checkbox>
              <w14:checked w14:val="0"/>
              <w14:checkedState w14:val="0058" w14:font="Imprint MT Shadow"/>
              <w14:uncheckedState w14:val="2026" w14:font="Colonna MT"/>
            </w14:checkbox>
          </w:sdtPr>
          <w:sdtEndPr/>
          <w:sdtContent>
            <w:tc>
              <w:tcPr>
                <w:tcW w:w="576" w:type="dxa"/>
                <w:shd w:val="pct40" w:color="C5E0B3" w:themeColor="accent6" w:themeTint="66" w:fill="E7E6E6" w:themeFill="background2"/>
              </w:tcPr>
              <w:p w:rsidR="00AF1AB8" w:rsidRPr="00AF1AB8" w:rsidRDefault="00AF1AB8" w:rsidP="00AF1AB8">
                <w:pPr>
                  <w:pStyle w:val="FSAAText"/>
                  <w:spacing w:before="20" w:after="100"/>
                  <w:jc w:val="center"/>
                  <w:rPr>
                    <w:color w:val="525252" w:themeColor="accent3" w:themeShade="80"/>
                    <w:sz w:val="20"/>
                    <w:szCs w:val="20"/>
                  </w:rPr>
                </w:pPr>
                <w:r>
                  <w:rPr>
                    <w:rFonts w:ascii="Colonna MT" w:hAnsi="Colonna MT"/>
                    <w:color w:val="525252" w:themeColor="accent3" w:themeShade="80"/>
                    <w:sz w:val="20"/>
                    <w:szCs w:val="20"/>
                  </w:rPr>
                  <w:t>…</w:t>
                </w:r>
              </w:p>
            </w:tc>
          </w:sdtContent>
        </w:sdt>
        <w:tc>
          <w:tcPr>
            <w:tcW w:w="463" w:type="dxa"/>
            <w:tcBorders>
              <w:right w:val="nil"/>
            </w:tcBorders>
          </w:tcPr>
          <w:p w:rsidR="00AF1AB8" w:rsidRPr="00C95BA7" w:rsidRDefault="00AF1AB8" w:rsidP="00AF1AB8">
            <w:pPr>
              <w:pStyle w:val="FSAAText"/>
              <w:spacing w:before="20" w:after="140"/>
              <w:jc w:val="right"/>
              <w:rPr>
                <w:sz w:val="20"/>
                <w:szCs w:val="20"/>
              </w:rPr>
            </w:pPr>
            <w:r w:rsidRPr="00C95BA7">
              <w:rPr>
                <w:sz w:val="20"/>
                <w:szCs w:val="20"/>
              </w:rPr>
              <w:t>4.</w:t>
            </w:r>
          </w:p>
        </w:tc>
        <w:tc>
          <w:tcPr>
            <w:tcW w:w="7745" w:type="dxa"/>
            <w:gridSpan w:val="2"/>
            <w:tcBorders>
              <w:left w:val="nil"/>
            </w:tcBorders>
            <w:shd w:val="clear" w:color="auto" w:fill="auto"/>
          </w:tcPr>
          <w:p w:rsidR="00AF1AB8" w:rsidRPr="00C95BA7" w:rsidRDefault="00AF1AB8" w:rsidP="00AF1AB8">
            <w:pPr>
              <w:pStyle w:val="FSAAText"/>
              <w:spacing w:before="20" w:after="140"/>
              <w:jc w:val="left"/>
              <w:rPr>
                <w:sz w:val="20"/>
                <w:szCs w:val="20"/>
              </w:rPr>
            </w:pPr>
            <w:r w:rsidRPr="00C95BA7">
              <w:rPr>
                <w:sz w:val="20"/>
                <w:szCs w:val="20"/>
              </w:rPr>
              <w:t xml:space="preserve">Does the relationship with the nonstate </w:t>
            </w:r>
            <w:r w:rsidR="00EF084F" w:rsidRPr="00C95BA7">
              <w:rPr>
                <w:sz w:val="20"/>
                <w:szCs w:val="20"/>
              </w:rPr>
              <w:t>organization</w:t>
            </w:r>
            <w:r w:rsidRPr="00C95BA7">
              <w:rPr>
                <w:sz w:val="20"/>
                <w:szCs w:val="20"/>
              </w:rPr>
              <w:t xml:space="preserve"> consist of </w:t>
            </w:r>
            <w:r w:rsidRPr="00C95BA7">
              <w:rPr>
                <w:b/>
                <w:sz w:val="20"/>
                <w:szCs w:val="20"/>
              </w:rPr>
              <w:t>only</w:t>
            </w:r>
            <w:r w:rsidRPr="00C95BA7">
              <w:rPr>
                <w:sz w:val="20"/>
                <w:szCs w:val="20"/>
              </w:rPr>
              <w:t xml:space="preserve"> state maintenance of effort (MOE) resources that meet </w:t>
            </w:r>
            <w:r w:rsidRPr="00C95BA7">
              <w:rPr>
                <w:b/>
                <w:sz w:val="20"/>
                <w:szCs w:val="20"/>
              </w:rPr>
              <w:t>all</w:t>
            </w:r>
            <w:r w:rsidRPr="00C95BA7">
              <w:rPr>
                <w:sz w:val="20"/>
                <w:szCs w:val="20"/>
              </w:rPr>
              <w:t xml:space="preserve"> the following criteria (Questions A through C)?  MOE refers to the federal maintenance of effort or level of effort requirements as discussed in 2 CFR 200 §306 and Appendix XI, Section 3.1-G</w:t>
            </w:r>
            <w:r w:rsidR="00F17BE5" w:rsidRPr="00C95BA7">
              <w:rPr>
                <w:sz w:val="20"/>
                <w:szCs w:val="20"/>
              </w:rPr>
              <w:t>.</w:t>
            </w:r>
          </w:p>
        </w:tc>
      </w:tr>
      <w:tr w:rsidR="00AF1AB8" w:rsidRPr="00586A5A" w:rsidTr="00F34807">
        <w:sdt>
          <w:sdtPr>
            <w:rPr>
              <w:color w:val="525252" w:themeColor="accent3" w:themeShade="80"/>
              <w:sz w:val="20"/>
              <w:szCs w:val="20"/>
            </w:rPr>
            <w:id w:val="-374849321"/>
            <w:lock w:val="sdtLocked"/>
            <w15:appearance w15:val="hidden"/>
            <w14:checkbox>
              <w14:checked w14:val="0"/>
              <w14:checkedState w14:val="0058" w14:font="Imprint MT Shadow"/>
              <w14:uncheckedState w14:val="2026" w14:font="Colonna MT"/>
            </w14:checkbox>
          </w:sdtPr>
          <w:sdtEndPr/>
          <w:sdtContent>
            <w:tc>
              <w:tcPr>
                <w:tcW w:w="576" w:type="dxa"/>
                <w:shd w:val="pct40" w:color="C5E0B3" w:themeColor="accent6" w:themeTint="66" w:fill="E7E6E6" w:themeFill="background2"/>
              </w:tcPr>
              <w:p w:rsidR="00AF1AB8" w:rsidRPr="00AF1AB8" w:rsidRDefault="00AF1AB8" w:rsidP="00AF1AB8">
                <w:pPr>
                  <w:pStyle w:val="FSAAText"/>
                  <w:spacing w:before="20" w:after="100"/>
                  <w:jc w:val="center"/>
                  <w:rPr>
                    <w:color w:val="525252" w:themeColor="accent3" w:themeShade="80"/>
                    <w:sz w:val="20"/>
                    <w:szCs w:val="20"/>
                  </w:rPr>
                </w:pPr>
                <w:r>
                  <w:rPr>
                    <w:rFonts w:ascii="Colonna MT" w:hAnsi="Colonna MT"/>
                    <w:color w:val="525252" w:themeColor="accent3" w:themeShade="80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color w:val="525252" w:themeColor="accent3" w:themeShade="80"/>
              <w:sz w:val="20"/>
              <w:szCs w:val="20"/>
            </w:rPr>
            <w:id w:val="-1793746024"/>
            <w:lock w:val="sdtLocked"/>
            <w15:appearance w15:val="hidden"/>
            <w14:checkbox>
              <w14:checked w14:val="0"/>
              <w14:checkedState w14:val="0058" w14:font="Imprint MT Shadow"/>
              <w14:uncheckedState w14:val="2026" w14:font="Colonna MT"/>
            </w14:checkbox>
          </w:sdtPr>
          <w:sdtEndPr/>
          <w:sdtContent>
            <w:tc>
              <w:tcPr>
                <w:tcW w:w="576" w:type="dxa"/>
                <w:shd w:val="pct40" w:color="C5E0B3" w:themeColor="accent6" w:themeTint="66" w:fill="E7E6E6" w:themeFill="background2"/>
              </w:tcPr>
              <w:p w:rsidR="00AF1AB8" w:rsidRPr="00AF1AB8" w:rsidRDefault="00AF1AB8" w:rsidP="00AF1AB8">
                <w:pPr>
                  <w:pStyle w:val="FSAAText"/>
                  <w:spacing w:before="20" w:after="100"/>
                  <w:jc w:val="center"/>
                  <w:rPr>
                    <w:color w:val="525252" w:themeColor="accent3" w:themeShade="80"/>
                    <w:sz w:val="20"/>
                    <w:szCs w:val="20"/>
                  </w:rPr>
                </w:pPr>
                <w:r>
                  <w:rPr>
                    <w:rFonts w:ascii="Colonna MT" w:hAnsi="Colonna MT"/>
                    <w:color w:val="525252" w:themeColor="accent3" w:themeShade="80"/>
                    <w:sz w:val="20"/>
                    <w:szCs w:val="20"/>
                  </w:rPr>
                  <w:t>…</w:t>
                </w:r>
              </w:p>
            </w:tc>
          </w:sdtContent>
        </w:sdt>
        <w:tc>
          <w:tcPr>
            <w:tcW w:w="913" w:type="dxa"/>
            <w:gridSpan w:val="2"/>
            <w:tcBorders>
              <w:right w:val="nil"/>
            </w:tcBorders>
          </w:tcPr>
          <w:p w:rsidR="00AF1AB8" w:rsidRPr="00C95BA7" w:rsidRDefault="00AF1AB8" w:rsidP="00AF1AB8">
            <w:pPr>
              <w:pStyle w:val="FSAAText"/>
              <w:spacing w:before="20" w:after="140"/>
              <w:jc w:val="right"/>
              <w:rPr>
                <w:sz w:val="20"/>
                <w:szCs w:val="20"/>
              </w:rPr>
            </w:pPr>
            <w:r w:rsidRPr="00C95BA7">
              <w:rPr>
                <w:sz w:val="20"/>
                <w:szCs w:val="20"/>
              </w:rPr>
              <w:t>A.</w:t>
            </w:r>
          </w:p>
        </w:tc>
        <w:tc>
          <w:tcPr>
            <w:tcW w:w="7295" w:type="dxa"/>
            <w:tcBorders>
              <w:left w:val="nil"/>
            </w:tcBorders>
            <w:shd w:val="clear" w:color="auto" w:fill="auto"/>
          </w:tcPr>
          <w:p w:rsidR="00AF1AB8" w:rsidRPr="00C95BA7" w:rsidRDefault="00AF1AB8" w:rsidP="00AF1AB8">
            <w:pPr>
              <w:pStyle w:val="FSAAText"/>
              <w:spacing w:before="20" w:after="140"/>
              <w:jc w:val="left"/>
              <w:rPr>
                <w:sz w:val="20"/>
                <w:szCs w:val="20"/>
              </w:rPr>
            </w:pPr>
            <w:r w:rsidRPr="00C95BA7">
              <w:rPr>
                <w:sz w:val="20"/>
                <w:szCs w:val="20"/>
              </w:rPr>
              <w:t xml:space="preserve">The federal regulation specifies the requirements for the use of the state MOE resources </w:t>
            </w:r>
            <w:r w:rsidRPr="00C95BA7">
              <w:rPr>
                <w:b/>
                <w:sz w:val="20"/>
                <w:szCs w:val="20"/>
              </w:rPr>
              <w:t>and</w:t>
            </w:r>
            <w:r w:rsidRPr="00C95BA7">
              <w:rPr>
                <w:sz w:val="20"/>
                <w:szCs w:val="20"/>
              </w:rPr>
              <w:t xml:space="preserve"> there are no additional state requirements?</w:t>
            </w:r>
          </w:p>
        </w:tc>
      </w:tr>
      <w:tr w:rsidR="00AF1AB8" w:rsidRPr="00586A5A" w:rsidTr="00F34807">
        <w:sdt>
          <w:sdtPr>
            <w:rPr>
              <w:color w:val="525252" w:themeColor="accent3" w:themeShade="80"/>
              <w:sz w:val="20"/>
              <w:szCs w:val="20"/>
            </w:rPr>
            <w:id w:val="-1204940222"/>
            <w:lock w:val="sdtLocked"/>
            <w15:appearance w15:val="hidden"/>
            <w14:checkbox>
              <w14:checked w14:val="0"/>
              <w14:checkedState w14:val="0058" w14:font="Imprint MT Shadow"/>
              <w14:uncheckedState w14:val="2026" w14:font="Colonna MT"/>
            </w14:checkbox>
          </w:sdtPr>
          <w:sdtEndPr/>
          <w:sdtContent>
            <w:tc>
              <w:tcPr>
                <w:tcW w:w="576" w:type="dxa"/>
                <w:shd w:val="pct40" w:color="C5E0B3" w:themeColor="accent6" w:themeTint="66" w:fill="E7E6E6" w:themeFill="background2"/>
              </w:tcPr>
              <w:p w:rsidR="00AF1AB8" w:rsidRPr="00AF1AB8" w:rsidRDefault="00AF1AB8" w:rsidP="00AF1AB8">
                <w:pPr>
                  <w:pStyle w:val="FSAAText"/>
                  <w:spacing w:before="20" w:after="100"/>
                  <w:jc w:val="center"/>
                  <w:rPr>
                    <w:color w:val="525252" w:themeColor="accent3" w:themeShade="80"/>
                    <w:sz w:val="20"/>
                    <w:szCs w:val="20"/>
                  </w:rPr>
                </w:pPr>
                <w:r>
                  <w:rPr>
                    <w:rFonts w:ascii="Colonna MT" w:hAnsi="Colonna MT"/>
                    <w:color w:val="525252" w:themeColor="accent3" w:themeShade="80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color w:val="525252" w:themeColor="accent3" w:themeShade="80"/>
              <w:sz w:val="20"/>
              <w:szCs w:val="20"/>
            </w:rPr>
            <w:id w:val="-1506273452"/>
            <w:lock w:val="sdtLocked"/>
            <w15:appearance w15:val="hidden"/>
            <w14:checkbox>
              <w14:checked w14:val="0"/>
              <w14:checkedState w14:val="0058" w14:font="Imprint MT Shadow"/>
              <w14:uncheckedState w14:val="2026" w14:font="Colonna MT"/>
            </w14:checkbox>
          </w:sdtPr>
          <w:sdtEndPr/>
          <w:sdtContent>
            <w:tc>
              <w:tcPr>
                <w:tcW w:w="576" w:type="dxa"/>
                <w:shd w:val="pct40" w:color="C5E0B3" w:themeColor="accent6" w:themeTint="66" w:fill="E7E6E6" w:themeFill="background2"/>
              </w:tcPr>
              <w:p w:rsidR="00AF1AB8" w:rsidRPr="00AF1AB8" w:rsidRDefault="00AF1AB8" w:rsidP="00AF1AB8">
                <w:pPr>
                  <w:pStyle w:val="FSAAText"/>
                  <w:spacing w:before="20" w:after="100"/>
                  <w:jc w:val="center"/>
                  <w:rPr>
                    <w:color w:val="525252" w:themeColor="accent3" w:themeShade="80"/>
                    <w:sz w:val="20"/>
                    <w:szCs w:val="20"/>
                  </w:rPr>
                </w:pPr>
                <w:r>
                  <w:rPr>
                    <w:rFonts w:ascii="Colonna MT" w:hAnsi="Colonna MT"/>
                    <w:color w:val="525252" w:themeColor="accent3" w:themeShade="80"/>
                    <w:sz w:val="20"/>
                    <w:szCs w:val="20"/>
                  </w:rPr>
                  <w:t>…</w:t>
                </w:r>
              </w:p>
            </w:tc>
          </w:sdtContent>
        </w:sdt>
        <w:tc>
          <w:tcPr>
            <w:tcW w:w="913" w:type="dxa"/>
            <w:gridSpan w:val="2"/>
            <w:tcBorders>
              <w:right w:val="nil"/>
            </w:tcBorders>
          </w:tcPr>
          <w:p w:rsidR="00AF1AB8" w:rsidRPr="00C95BA7" w:rsidRDefault="00AF1AB8" w:rsidP="00AF1AB8">
            <w:pPr>
              <w:pStyle w:val="FSAAText"/>
              <w:spacing w:before="20" w:after="140"/>
              <w:jc w:val="right"/>
              <w:rPr>
                <w:sz w:val="20"/>
                <w:szCs w:val="20"/>
              </w:rPr>
            </w:pPr>
            <w:r w:rsidRPr="00C95BA7">
              <w:rPr>
                <w:sz w:val="20"/>
                <w:szCs w:val="20"/>
              </w:rPr>
              <w:t>B.</w:t>
            </w:r>
          </w:p>
        </w:tc>
        <w:tc>
          <w:tcPr>
            <w:tcW w:w="7295" w:type="dxa"/>
            <w:tcBorders>
              <w:left w:val="nil"/>
            </w:tcBorders>
            <w:shd w:val="clear" w:color="auto" w:fill="auto"/>
          </w:tcPr>
          <w:p w:rsidR="00AF1AB8" w:rsidRPr="00C95BA7" w:rsidRDefault="00AF1AB8" w:rsidP="00AF1AB8">
            <w:pPr>
              <w:pStyle w:val="FSAAText"/>
              <w:spacing w:before="20" w:after="140"/>
              <w:jc w:val="left"/>
              <w:rPr>
                <w:sz w:val="20"/>
                <w:szCs w:val="20"/>
              </w:rPr>
            </w:pPr>
            <w:r w:rsidRPr="00C95BA7">
              <w:rPr>
                <w:sz w:val="20"/>
                <w:szCs w:val="20"/>
              </w:rPr>
              <w:t xml:space="preserve">The contract(s) contains language to identify the state MOE resources </w:t>
            </w:r>
            <w:r w:rsidRPr="00C95BA7">
              <w:rPr>
                <w:b/>
                <w:sz w:val="20"/>
                <w:szCs w:val="20"/>
              </w:rPr>
              <w:t>and</w:t>
            </w:r>
            <w:r w:rsidRPr="00C95BA7">
              <w:rPr>
                <w:sz w:val="20"/>
                <w:szCs w:val="20"/>
              </w:rPr>
              <w:t xml:space="preserve"> the associated federal program?</w:t>
            </w:r>
          </w:p>
        </w:tc>
      </w:tr>
      <w:tr w:rsidR="00AF1AB8" w:rsidRPr="00586A5A" w:rsidTr="00F34807">
        <w:sdt>
          <w:sdtPr>
            <w:rPr>
              <w:color w:val="525252" w:themeColor="accent3" w:themeShade="80"/>
              <w:sz w:val="20"/>
              <w:szCs w:val="20"/>
            </w:rPr>
            <w:id w:val="2014946286"/>
            <w:lock w:val="sdtLocked"/>
            <w15:appearance w15:val="hidden"/>
            <w14:checkbox>
              <w14:checked w14:val="0"/>
              <w14:checkedState w14:val="0058" w14:font="Imprint MT Shadow"/>
              <w14:uncheckedState w14:val="2026" w14:font="Colonna MT"/>
            </w14:checkbox>
          </w:sdtPr>
          <w:sdtEndPr/>
          <w:sdtContent>
            <w:tc>
              <w:tcPr>
                <w:tcW w:w="576" w:type="dxa"/>
                <w:tcBorders>
                  <w:bottom w:val="single" w:sz="4" w:space="0" w:color="7B7B7B" w:themeColor="accent3" w:themeShade="BF"/>
                </w:tcBorders>
                <w:shd w:val="pct40" w:color="C5E0B3" w:themeColor="accent6" w:themeTint="66" w:fill="E7E6E6" w:themeFill="background2"/>
              </w:tcPr>
              <w:p w:rsidR="00AF1AB8" w:rsidRPr="00AF1AB8" w:rsidRDefault="00AF1AB8" w:rsidP="00AF1AB8">
                <w:pPr>
                  <w:pStyle w:val="FSAAText"/>
                  <w:spacing w:before="20" w:after="100"/>
                  <w:jc w:val="center"/>
                  <w:rPr>
                    <w:color w:val="525252" w:themeColor="accent3" w:themeShade="80"/>
                    <w:sz w:val="20"/>
                    <w:szCs w:val="20"/>
                  </w:rPr>
                </w:pPr>
                <w:r>
                  <w:rPr>
                    <w:rFonts w:ascii="Colonna MT" w:hAnsi="Colonna MT"/>
                    <w:color w:val="525252" w:themeColor="accent3" w:themeShade="80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color w:val="525252" w:themeColor="accent3" w:themeShade="80"/>
              <w:sz w:val="20"/>
              <w:szCs w:val="20"/>
            </w:rPr>
            <w:id w:val="-309176150"/>
            <w:lock w:val="sdtLocked"/>
            <w15:appearance w15:val="hidden"/>
            <w14:checkbox>
              <w14:checked w14:val="0"/>
              <w14:checkedState w14:val="0058" w14:font="Imprint MT Shadow"/>
              <w14:uncheckedState w14:val="2026" w14:font="Colonna MT"/>
            </w14:checkbox>
          </w:sdtPr>
          <w:sdtEndPr/>
          <w:sdtContent>
            <w:tc>
              <w:tcPr>
                <w:tcW w:w="576" w:type="dxa"/>
                <w:tcBorders>
                  <w:bottom w:val="single" w:sz="4" w:space="0" w:color="7B7B7B" w:themeColor="accent3" w:themeShade="BF"/>
                </w:tcBorders>
                <w:shd w:val="pct40" w:color="C5E0B3" w:themeColor="accent6" w:themeTint="66" w:fill="E7E6E6" w:themeFill="background2"/>
              </w:tcPr>
              <w:p w:rsidR="00AF1AB8" w:rsidRPr="00AF1AB8" w:rsidRDefault="00AF1AB8" w:rsidP="00AF1AB8">
                <w:pPr>
                  <w:pStyle w:val="FSAAText"/>
                  <w:spacing w:before="20" w:after="100"/>
                  <w:jc w:val="center"/>
                  <w:rPr>
                    <w:color w:val="525252" w:themeColor="accent3" w:themeShade="80"/>
                    <w:sz w:val="20"/>
                    <w:szCs w:val="20"/>
                  </w:rPr>
                </w:pPr>
                <w:r>
                  <w:rPr>
                    <w:rFonts w:ascii="Colonna MT" w:hAnsi="Colonna MT"/>
                    <w:color w:val="525252" w:themeColor="accent3" w:themeShade="80"/>
                    <w:sz w:val="20"/>
                    <w:szCs w:val="20"/>
                  </w:rPr>
                  <w:t>…</w:t>
                </w:r>
              </w:p>
            </w:tc>
          </w:sdtContent>
        </w:sdt>
        <w:tc>
          <w:tcPr>
            <w:tcW w:w="913" w:type="dxa"/>
            <w:gridSpan w:val="2"/>
            <w:tcBorders>
              <w:right w:val="nil"/>
            </w:tcBorders>
          </w:tcPr>
          <w:p w:rsidR="00AF1AB8" w:rsidRPr="00C95BA7" w:rsidRDefault="00AF1AB8" w:rsidP="00AF1AB8">
            <w:pPr>
              <w:pStyle w:val="FSAAText"/>
              <w:spacing w:before="20" w:after="140"/>
              <w:jc w:val="right"/>
              <w:rPr>
                <w:sz w:val="20"/>
                <w:szCs w:val="20"/>
              </w:rPr>
            </w:pPr>
            <w:r w:rsidRPr="00C95BA7">
              <w:rPr>
                <w:sz w:val="20"/>
                <w:szCs w:val="20"/>
              </w:rPr>
              <w:t>C.</w:t>
            </w:r>
          </w:p>
        </w:tc>
        <w:tc>
          <w:tcPr>
            <w:tcW w:w="7295" w:type="dxa"/>
            <w:tcBorders>
              <w:left w:val="nil"/>
            </w:tcBorders>
            <w:shd w:val="clear" w:color="auto" w:fill="auto"/>
          </w:tcPr>
          <w:p w:rsidR="00AF1AB8" w:rsidRPr="00C95BA7" w:rsidRDefault="00AF1AB8" w:rsidP="00AF1AB8">
            <w:pPr>
              <w:pStyle w:val="FSAAText"/>
              <w:spacing w:before="20" w:after="140"/>
              <w:jc w:val="left"/>
              <w:rPr>
                <w:sz w:val="20"/>
                <w:szCs w:val="20"/>
              </w:rPr>
            </w:pPr>
            <w:r w:rsidRPr="00C95BA7">
              <w:rPr>
                <w:sz w:val="20"/>
                <w:szCs w:val="20"/>
              </w:rPr>
              <w:t xml:space="preserve">The audit requirements of 2 CFR 200 §501 apply to the state MOE resources </w:t>
            </w:r>
            <w:r w:rsidRPr="00C95BA7">
              <w:rPr>
                <w:b/>
                <w:sz w:val="20"/>
                <w:szCs w:val="20"/>
              </w:rPr>
              <w:t>and</w:t>
            </w:r>
            <w:r w:rsidRPr="00C95BA7">
              <w:rPr>
                <w:sz w:val="20"/>
                <w:szCs w:val="20"/>
              </w:rPr>
              <w:t xml:space="preserve"> the contract(s) stipulates that the resources must be tested in a 2 CFR §200.501 audit in accordance with federal program requirements?</w:t>
            </w:r>
          </w:p>
        </w:tc>
      </w:tr>
    </w:tbl>
    <w:p w:rsidR="002141A5" w:rsidRDefault="002141A5" w:rsidP="00BD5766">
      <w:pPr>
        <w:pStyle w:val="FSAATextSmallSpace"/>
      </w:pPr>
    </w:p>
    <w:p w:rsidR="00DE30C3" w:rsidRPr="002D1E08" w:rsidRDefault="00DE30C3" w:rsidP="002D1E08">
      <w:pPr>
        <w:pStyle w:val="FSAAText"/>
      </w:pPr>
      <w:r w:rsidRPr="002D1E08">
        <w:t xml:space="preserve">If </w:t>
      </w:r>
      <w:r w:rsidRPr="009663D0">
        <w:rPr>
          <w:b/>
        </w:rPr>
        <w:t>any</w:t>
      </w:r>
      <w:r w:rsidRPr="002D1E08">
        <w:t xml:space="preserve"> </w:t>
      </w:r>
      <w:r w:rsidR="00B57109">
        <w:t xml:space="preserve">of the answers to </w:t>
      </w:r>
      <w:r w:rsidR="00963A77" w:rsidRPr="002D1E08">
        <w:t>Part A</w:t>
      </w:r>
      <w:r w:rsidR="00B57109">
        <w:t>,</w:t>
      </w:r>
      <w:r w:rsidR="00963A77">
        <w:t xml:space="preserve"> Questions 1 through 4</w:t>
      </w:r>
      <w:r w:rsidR="00B57109">
        <w:t>,</w:t>
      </w:r>
      <w:r w:rsidR="00963A77" w:rsidRPr="00963A77">
        <w:t xml:space="preserve"> </w:t>
      </w:r>
      <w:r w:rsidRPr="002D1E08">
        <w:t xml:space="preserve">above is </w:t>
      </w:r>
      <w:r w:rsidRPr="002D1E08">
        <w:rPr>
          <w:b/>
        </w:rPr>
        <w:t>Yes</w:t>
      </w:r>
      <w:r w:rsidRPr="002D1E08">
        <w:t xml:space="preserve">, the FSAA </w:t>
      </w:r>
      <w:r w:rsidRPr="002D1E08">
        <w:rPr>
          <w:b/>
        </w:rPr>
        <w:t>is not</w:t>
      </w:r>
      <w:r w:rsidRPr="002D1E08">
        <w:t xml:space="preserve"> applicable</w:t>
      </w:r>
      <w:r w:rsidR="00242FDB">
        <w:t xml:space="preserve"> to this non</w:t>
      </w:r>
      <w:r w:rsidR="007F11E4" w:rsidRPr="002D1E08">
        <w:t xml:space="preserve">state </w:t>
      </w:r>
      <w:r w:rsidR="00EF084F" w:rsidRPr="00291D94">
        <w:t>organization</w:t>
      </w:r>
      <w:r w:rsidR="007F11E4" w:rsidRPr="002D1E08">
        <w:t xml:space="preserve"> </w:t>
      </w:r>
      <w:r w:rsidRPr="002D1E08">
        <w:t xml:space="preserve">based on the </w:t>
      </w:r>
      <w:r w:rsidR="00242FDB">
        <w:t>s</w:t>
      </w:r>
      <w:r w:rsidR="007F11E4" w:rsidRPr="002D1E08">
        <w:t xml:space="preserve">tate agency’s </w:t>
      </w:r>
      <w:r w:rsidR="004E62AD" w:rsidRPr="002D1E08">
        <w:t>relationship with</w:t>
      </w:r>
      <w:r w:rsidR="00242FDB">
        <w:t xml:space="preserve"> </w:t>
      </w:r>
      <w:r w:rsidR="00085090">
        <w:t xml:space="preserve">the </w:t>
      </w:r>
      <w:r w:rsidR="00242FDB">
        <w:t>non</w:t>
      </w:r>
      <w:r w:rsidRPr="002D1E08">
        <w:t xml:space="preserve">state </w:t>
      </w:r>
      <w:r w:rsidR="00EF084F" w:rsidRPr="00291D94">
        <w:t>organization</w:t>
      </w:r>
      <w:r w:rsidR="007F11E4" w:rsidRPr="002D1E08">
        <w:t>.</w:t>
      </w:r>
      <w:r w:rsidR="00E12BD2" w:rsidRPr="002D1E08">
        <w:t xml:space="preserve">  </w:t>
      </w:r>
      <w:r w:rsidR="007F11E4" w:rsidRPr="002D1E08">
        <w:t>H</w:t>
      </w:r>
      <w:r w:rsidRPr="002D1E08">
        <w:t xml:space="preserve">owever, </w:t>
      </w:r>
      <w:r w:rsidR="006A5B50" w:rsidRPr="002D1E08">
        <w:t xml:space="preserve">agency </w:t>
      </w:r>
      <w:r w:rsidR="005A1A2F" w:rsidRPr="002D1E08">
        <w:t>responsibilities</w:t>
      </w:r>
      <w:r w:rsidR="00343425">
        <w:t xml:space="preserve"> pursuant to s</w:t>
      </w:r>
      <w:r w:rsidR="007F11E4" w:rsidRPr="002D1E08">
        <w:t>ection 215.971, F</w:t>
      </w:r>
      <w:r w:rsidR="00242FDB">
        <w:t>.S.</w:t>
      </w:r>
      <w:r w:rsidR="007F11E4" w:rsidRPr="002D1E08">
        <w:t>, and other guidelines</w:t>
      </w:r>
      <w:r w:rsidR="005A1A2F" w:rsidRPr="002D1E08">
        <w:t xml:space="preserve"> for the management of contract</w:t>
      </w:r>
      <w:r w:rsidR="00B74E84" w:rsidRPr="002D1E08">
        <w:t>s</w:t>
      </w:r>
      <w:r w:rsidR="005A1A2F" w:rsidRPr="002D1E08">
        <w:t xml:space="preserve"> and agreements with </w:t>
      </w:r>
      <w:r w:rsidR="000515CC" w:rsidRPr="002D1E08">
        <w:t xml:space="preserve">the </w:t>
      </w:r>
      <w:r w:rsidR="00242FDB">
        <w:t>non</w:t>
      </w:r>
      <w:r w:rsidR="00F606CF" w:rsidRPr="002D1E08">
        <w:t xml:space="preserve">state </w:t>
      </w:r>
      <w:r w:rsidR="00EF084F" w:rsidRPr="00291D94">
        <w:t>organization</w:t>
      </w:r>
      <w:r w:rsidR="00F606CF" w:rsidRPr="002D1E08">
        <w:t xml:space="preserve"> </w:t>
      </w:r>
      <w:r w:rsidR="000515CC" w:rsidRPr="002D1E08">
        <w:t xml:space="preserve">should be further evaluated by completing the </w:t>
      </w:r>
      <w:r w:rsidR="00B57109" w:rsidRPr="00B57109">
        <w:t>recipient/subrecipient vs. vendor</w:t>
      </w:r>
      <w:r w:rsidR="00B57109" w:rsidRPr="002D1E08">
        <w:t xml:space="preserve"> </w:t>
      </w:r>
      <w:r w:rsidRPr="002D1E08">
        <w:t xml:space="preserve">relationship </w:t>
      </w:r>
      <w:r w:rsidR="00B57109">
        <w:t>analysis</w:t>
      </w:r>
      <w:r w:rsidRPr="002D1E08">
        <w:t xml:space="preserve"> </w:t>
      </w:r>
      <w:r w:rsidR="000515CC" w:rsidRPr="002D1E08">
        <w:t>in Part B.</w:t>
      </w:r>
    </w:p>
    <w:p w:rsidR="00D020F8" w:rsidRDefault="00D020F8" w:rsidP="00F852AE">
      <w:pPr>
        <w:pStyle w:val="FSAAText"/>
        <w:rPr>
          <w:color w:val="7B7B7B" w:themeColor="accent3" w:themeShade="BF"/>
        </w:rPr>
      </w:pPr>
      <w:r>
        <w:br w:type="page"/>
      </w:r>
    </w:p>
    <w:p w:rsidR="00AA55AA" w:rsidRPr="00AA55AA" w:rsidRDefault="00AA55AA" w:rsidP="001264CD">
      <w:pPr>
        <w:pStyle w:val="FSAASectionHeading"/>
      </w:pPr>
      <w:r>
        <w:lastRenderedPageBreak/>
        <w:t>P</w:t>
      </w:r>
      <w:r w:rsidR="008B7955">
        <w:t>art B</w:t>
      </w:r>
      <w:r w:rsidR="0040430E">
        <w:t xml:space="preserve"> - </w:t>
      </w:r>
      <w:r w:rsidR="00B57109" w:rsidRPr="00B57109">
        <w:t xml:space="preserve">Recipient/Subrecipient vs. Vendor </w:t>
      </w:r>
      <w:r w:rsidR="007722D7">
        <w:t xml:space="preserve">Relationship </w:t>
      </w:r>
      <w:r w:rsidR="0097078E">
        <w:t>Analysis</w:t>
      </w:r>
    </w:p>
    <w:p w:rsidR="00BD5766" w:rsidRPr="002D1E08" w:rsidRDefault="00242FDB" w:rsidP="002D1E08">
      <w:pPr>
        <w:pStyle w:val="FSAAText"/>
      </w:pPr>
      <w:r>
        <w:t>For each s</w:t>
      </w:r>
      <w:r w:rsidR="00C41C77" w:rsidRPr="002D1E08">
        <w:t>tate p</w:t>
      </w:r>
      <w:r w:rsidR="005B40D2" w:rsidRPr="002D1E08">
        <w:t xml:space="preserve">roject identified for inclusion in the CSFA, analyze </w:t>
      </w:r>
      <w:r w:rsidR="005B40D2" w:rsidRPr="002D1E08">
        <w:rPr>
          <w:b/>
        </w:rPr>
        <w:t>each</w:t>
      </w:r>
      <w:r>
        <w:t xml:space="preserve"> non</w:t>
      </w:r>
      <w:r w:rsidR="005B40D2" w:rsidRPr="002D1E08">
        <w:t xml:space="preserve">state </w:t>
      </w:r>
      <w:r w:rsidR="00DE75B3" w:rsidRPr="00291D94">
        <w:t>organization</w:t>
      </w:r>
      <w:r w:rsidR="005B40D2" w:rsidRPr="002D1E08">
        <w:t xml:space="preserve"> receiving program resources to determine </w:t>
      </w:r>
      <w:r w:rsidR="007722D7">
        <w:t xml:space="preserve">whether there is a </w:t>
      </w:r>
      <w:r w:rsidR="005B40D2" w:rsidRPr="002D1E08">
        <w:t xml:space="preserve">recipient/subrecipient </w:t>
      </w:r>
      <w:r w:rsidR="007722D7">
        <w:t xml:space="preserve">or vendor </w:t>
      </w:r>
      <w:r w:rsidR="005B40D2" w:rsidRPr="002D1E08">
        <w:t>relationship</w:t>
      </w:r>
      <w:r w:rsidR="008A11E4" w:rsidRPr="002D1E08">
        <w:t>.</w:t>
      </w:r>
    </w:p>
    <w:tbl>
      <w:tblPr>
        <w:tblStyle w:val="TableGrid"/>
        <w:tblW w:w="9360" w:type="dxa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463"/>
        <w:gridCol w:w="7745"/>
      </w:tblGrid>
      <w:tr w:rsidR="00B56E22" w:rsidRPr="00586A5A" w:rsidTr="00B56E22">
        <w:tc>
          <w:tcPr>
            <w:tcW w:w="576" w:type="dxa"/>
            <w:shd w:val="clear" w:color="C5E0B3" w:themeColor="accent6" w:themeTint="66" w:fill="auto"/>
          </w:tcPr>
          <w:p w:rsidR="00B56E22" w:rsidRPr="00586A5A" w:rsidRDefault="00B56E22" w:rsidP="00464C98">
            <w:pPr>
              <w:pStyle w:val="FSAAText"/>
              <w:keepNext/>
              <w:spacing w:before="20" w:after="140"/>
              <w:jc w:val="center"/>
              <w:rPr>
                <w:b/>
                <w:sz w:val="20"/>
                <w:szCs w:val="20"/>
                <w:u w:val="single"/>
              </w:rPr>
            </w:pPr>
            <w:r w:rsidRPr="00586A5A">
              <w:rPr>
                <w:b/>
                <w:sz w:val="20"/>
                <w:szCs w:val="20"/>
                <w:u w:val="single"/>
              </w:rPr>
              <w:t>Yes</w:t>
            </w:r>
          </w:p>
        </w:tc>
        <w:tc>
          <w:tcPr>
            <w:tcW w:w="576" w:type="dxa"/>
            <w:shd w:val="clear" w:color="C5E0B3" w:themeColor="accent6" w:themeTint="66" w:fill="auto"/>
          </w:tcPr>
          <w:p w:rsidR="00B56E22" w:rsidRPr="00586A5A" w:rsidRDefault="00B56E22" w:rsidP="00464C98">
            <w:pPr>
              <w:pStyle w:val="FSAAText"/>
              <w:spacing w:before="20" w:after="140"/>
              <w:rPr>
                <w:b/>
                <w:sz w:val="20"/>
                <w:szCs w:val="20"/>
                <w:u w:val="single"/>
              </w:rPr>
            </w:pPr>
            <w:r w:rsidRPr="00586A5A">
              <w:rPr>
                <w:b/>
                <w:sz w:val="20"/>
                <w:szCs w:val="20"/>
                <w:u w:val="single"/>
              </w:rPr>
              <w:t>No</w:t>
            </w:r>
          </w:p>
        </w:tc>
        <w:tc>
          <w:tcPr>
            <w:tcW w:w="8208" w:type="dxa"/>
            <w:gridSpan w:val="2"/>
            <w:shd w:val="clear" w:color="auto" w:fill="E7E6E6" w:themeFill="background2"/>
          </w:tcPr>
          <w:p w:rsidR="00B56E22" w:rsidRPr="00586A5A" w:rsidRDefault="00FA7532" w:rsidP="00464C98">
            <w:pPr>
              <w:pStyle w:val="FSAAText"/>
              <w:spacing w:before="20" w:after="140"/>
              <w:jc w:val="lef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</w:t>
            </w:r>
            <w:r w:rsidR="00B56E22" w:rsidRPr="00586A5A">
              <w:rPr>
                <w:i/>
                <w:sz w:val="18"/>
                <w:szCs w:val="18"/>
              </w:rPr>
              <w:t>nter “X” for all that apply.</w:t>
            </w:r>
          </w:p>
        </w:tc>
      </w:tr>
      <w:tr w:rsidR="00AF1AB8" w:rsidRPr="00586A5A" w:rsidTr="00B56E22">
        <w:sdt>
          <w:sdtPr>
            <w:rPr>
              <w:color w:val="525252" w:themeColor="accent3" w:themeShade="80"/>
              <w:sz w:val="20"/>
              <w:szCs w:val="20"/>
            </w:rPr>
            <w:id w:val="-1756737531"/>
            <w:lock w:val="sdtLocked"/>
            <w15:appearance w15:val="hidden"/>
            <w14:checkbox>
              <w14:checked w14:val="0"/>
              <w14:checkedState w14:val="0058" w14:font="Imprint MT Shadow"/>
              <w14:uncheckedState w14:val="2026" w14:font="Colonna MT"/>
            </w14:checkbox>
          </w:sdtPr>
          <w:sdtEndPr/>
          <w:sdtContent>
            <w:tc>
              <w:tcPr>
                <w:tcW w:w="576" w:type="dxa"/>
                <w:shd w:val="pct40" w:color="C5E0B3" w:themeColor="accent6" w:themeTint="66" w:fill="E7E6E6" w:themeFill="background2"/>
              </w:tcPr>
              <w:p w:rsidR="00AF1AB8" w:rsidRPr="00AF1AB8" w:rsidRDefault="00AF1AB8" w:rsidP="00AF1AB8">
                <w:pPr>
                  <w:pStyle w:val="FSAAText"/>
                  <w:keepNext/>
                  <w:spacing w:before="20" w:after="100"/>
                  <w:jc w:val="center"/>
                  <w:rPr>
                    <w:color w:val="525252" w:themeColor="accent3" w:themeShade="80"/>
                    <w:sz w:val="20"/>
                    <w:szCs w:val="20"/>
                  </w:rPr>
                </w:pPr>
                <w:r w:rsidRPr="00AF1AB8">
                  <w:rPr>
                    <w:rFonts w:ascii="Colonna MT" w:hAnsi="Colonna MT"/>
                    <w:color w:val="525252" w:themeColor="accent3" w:themeShade="80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color w:val="525252" w:themeColor="accent3" w:themeShade="80"/>
              <w:sz w:val="20"/>
              <w:szCs w:val="20"/>
            </w:rPr>
            <w:id w:val="213478287"/>
            <w:lock w:val="sdtLocked"/>
            <w15:appearance w15:val="hidden"/>
            <w14:checkbox>
              <w14:checked w14:val="0"/>
              <w14:checkedState w14:val="0058" w14:font="Imprint MT Shadow"/>
              <w14:uncheckedState w14:val="2026" w14:font="Colonna MT"/>
            </w14:checkbox>
          </w:sdtPr>
          <w:sdtEndPr/>
          <w:sdtContent>
            <w:tc>
              <w:tcPr>
                <w:tcW w:w="576" w:type="dxa"/>
                <w:shd w:val="pct40" w:color="C5E0B3" w:themeColor="accent6" w:themeTint="66" w:fill="E7E6E6" w:themeFill="background2"/>
              </w:tcPr>
              <w:p w:rsidR="00AF1AB8" w:rsidRPr="00AF1AB8" w:rsidRDefault="00AF1AB8" w:rsidP="00AF1AB8">
                <w:pPr>
                  <w:pStyle w:val="FSAAText"/>
                  <w:spacing w:before="20" w:after="100"/>
                  <w:jc w:val="center"/>
                  <w:rPr>
                    <w:color w:val="525252" w:themeColor="accent3" w:themeShade="80"/>
                    <w:sz w:val="20"/>
                    <w:szCs w:val="20"/>
                  </w:rPr>
                </w:pPr>
                <w:r w:rsidRPr="00AF1AB8">
                  <w:rPr>
                    <w:rFonts w:ascii="Colonna MT" w:hAnsi="Colonna MT"/>
                    <w:color w:val="525252" w:themeColor="accent3" w:themeShade="80"/>
                    <w:sz w:val="20"/>
                    <w:szCs w:val="20"/>
                  </w:rPr>
                  <w:t>…</w:t>
                </w:r>
              </w:p>
            </w:tc>
          </w:sdtContent>
        </w:sdt>
        <w:tc>
          <w:tcPr>
            <w:tcW w:w="463" w:type="dxa"/>
            <w:tcBorders>
              <w:right w:val="nil"/>
            </w:tcBorders>
          </w:tcPr>
          <w:p w:rsidR="00AF1AB8" w:rsidRPr="00586A5A" w:rsidRDefault="00AF1AB8" w:rsidP="00AF1AB8">
            <w:pPr>
              <w:pStyle w:val="FSAAText"/>
              <w:spacing w:before="20" w:after="140"/>
              <w:jc w:val="right"/>
              <w:rPr>
                <w:sz w:val="20"/>
                <w:szCs w:val="20"/>
              </w:rPr>
            </w:pPr>
            <w:r w:rsidRPr="00586A5A">
              <w:rPr>
                <w:sz w:val="20"/>
                <w:szCs w:val="20"/>
              </w:rPr>
              <w:t>1.</w:t>
            </w:r>
          </w:p>
        </w:tc>
        <w:tc>
          <w:tcPr>
            <w:tcW w:w="7745" w:type="dxa"/>
            <w:tcBorders>
              <w:left w:val="nil"/>
              <w:bottom w:val="single" w:sz="4" w:space="0" w:color="7B7B7B" w:themeColor="accent3" w:themeShade="BF"/>
            </w:tcBorders>
            <w:shd w:val="clear" w:color="auto" w:fill="auto"/>
          </w:tcPr>
          <w:p w:rsidR="00AF1AB8" w:rsidRPr="00586A5A" w:rsidRDefault="00AF1AB8" w:rsidP="00AF1AB8">
            <w:pPr>
              <w:pStyle w:val="FSAAText"/>
              <w:spacing w:before="20" w:after="1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</w:t>
            </w:r>
            <w:r w:rsidRPr="00A65BF5">
              <w:rPr>
                <w:sz w:val="20"/>
                <w:szCs w:val="20"/>
              </w:rPr>
              <w:t>state law or legislative appropriation, including proviso</w:t>
            </w:r>
            <w:r>
              <w:rPr>
                <w:sz w:val="20"/>
                <w:szCs w:val="20"/>
              </w:rPr>
              <w:t>,</w:t>
            </w:r>
            <w:r w:rsidRPr="00A65BF5">
              <w:rPr>
                <w:sz w:val="20"/>
                <w:szCs w:val="20"/>
              </w:rPr>
              <w:t xml:space="preserve"> direct the nonstate </w:t>
            </w:r>
            <w:r w:rsidR="00DE75B3" w:rsidRPr="00291D94">
              <w:rPr>
                <w:sz w:val="20"/>
                <w:szCs w:val="20"/>
              </w:rPr>
              <w:t>organization</w:t>
            </w:r>
            <w:r w:rsidRPr="00A65BF5">
              <w:rPr>
                <w:sz w:val="20"/>
                <w:szCs w:val="20"/>
              </w:rPr>
              <w:t xml:space="preserve"> to carry out this state project</w:t>
            </w:r>
            <w:r w:rsidRPr="00586A5A">
              <w:rPr>
                <w:sz w:val="20"/>
                <w:szCs w:val="20"/>
              </w:rPr>
              <w:t>?</w:t>
            </w:r>
          </w:p>
        </w:tc>
      </w:tr>
      <w:tr w:rsidR="00AF1AB8" w:rsidRPr="00586A5A" w:rsidTr="00B56E22">
        <w:sdt>
          <w:sdtPr>
            <w:rPr>
              <w:color w:val="525252" w:themeColor="accent3" w:themeShade="80"/>
              <w:sz w:val="20"/>
              <w:szCs w:val="20"/>
            </w:rPr>
            <w:id w:val="-111753617"/>
            <w:lock w:val="sdtLocked"/>
            <w15:appearance w15:val="hidden"/>
            <w14:checkbox>
              <w14:checked w14:val="0"/>
              <w14:checkedState w14:val="0058" w14:font="Imprint MT Shadow"/>
              <w14:uncheckedState w14:val="2026" w14:font="Colonna MT"/>
            </w14:checkbox>
          </w:sdtPr>
          <w:sdtEndPr/>
          <w:sdtContent>
            <w:tc>
              <w:tcPr>
                <w:tcW w:w="576" w:type="dxa"/>
                <w:shd w:val="pct40" w:color="C5E0B3" w:themeColor="accent6" w:themeTint="66" w:fill="E7E6E6" w:themeFill="background2"/>
              </w:tcPr>
              <w:p w:rsidR="00AF1AB8" w:rsidRPr="00AF1AB8" w:rsidRDefault="00AF1AB8" w:rsidP="00AF1AB8">
                <w:pPr>
                  <w:pStyle w:val="FSAAText"/>
                  <w:spacing w:before="20" w:after="100"/>
                  <w:jc w:val="center"/>
                  <w:rPr>
                    <w:color w:val="525252" w:themeColor="accent3" w:themeShade="80"/>
                    <w:sz w:val="20"/>
                    <w:szCs w:val="20"/>
                  </w:rPr>
                </w:pPr>
                <w:r w:rsidRPr="00AF1AB8">
                  <w:rPr>
                    <w:rFonts w:ascii="Colonna MT" w:hAnsi="Colonna MT"/>
                    <w:color w:val="525252" w:themeColor="accent3" w:themeShade="80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color w:val="525252" w:themeColor="accent3" w:themeShade="80"/>
              <w:sz w:val="20"/>
              <w:szCs w:val="20"/>
            </w:rPr>
            <w:id w:val="-1049458327"/>
            <w:lock w:val="sdtLocked"/>
            <w15:appearance w15:val="hidden"/>
            <w14:checkbox>
              <w14:checked w14:val="0"/>
              <w14:checkedState w14:val="0058" w14:font="Imprint MT Shadow"/>
              <w14:uncheckedState w14:val="2026" w14:font="Colonna MT"/>
            </w14:checkbox>
          </w:sdtPr>
          <w:sdtEndPr/>
          <w:sdtContent>
            <w:tc>
              <w:tcPr>
                <w:tcW w:w="576" w:type="dxa"/>
                <w:shd w:val="pct40" w:color="C5E0B3" w:themeColor="accent6" w:themeTint="66" w:fill="E7E6E6" w:themeFill="background2"/>
              </w:tcPr>
              <w:p w:rsidR="00AF1AB8" w:rsidRPr="00AF1AB8" w:rsidRDefault="00AF1AB8" w:rsidP="00AF1AB8">
                <w:pPr>
                  <w:pStyle w:val="FSAAText"/>
                  <w:spacing w:before="20" w:after="100"/>
                  <w:jc w:val="center"/>
                  <w:rPr>
                    <w:color w:val="525252" w:themeColor="accent3" w:themeShade="80"/>
                    <w:sz w:val="20"/>
                    <w:szCs w:val="20"/>
                  </w:rPr>
                </w:pPr>
                <w:r w:rsidRPr="00AF1AB8">
                  <w:rPr>
                    <w:rFonts w:ascii="Colonna MT" w:hAnsi="Colonna MT"/>
                    <w:color w:val="525252" w:themeColor="accent3" w:themeShade="80"/>
                    <w:sz w:val="20"/>
                    <w:szCs w:val="20"/>
                  </w:rPr>
                  <w:t>…</w:t>
                </w:r>
              </w:p>
            </w:tc>
          </w:sdtContent>
        </w:sdt>
        <w:tc>
          <w:tcPr>
            <w:tcW w:w="463" w:type="dxa"/>
            <w:tcBorders>
              <w:right w:val="nil"/>
            </w:tcBorders>
          </w:tcPr>
          <w:p w:rsidR="00AF1AB8" w:rsidRPr="00586A5A" w:rsidRDefault="00AF1AB8" w:rsidP="00AF1AB8">
            <w:pPr>
              <w:pStyle w:val="FSAAText"/>
              <w:spacing w:before="20" w:after="140"/>
              <w:jc w:val="right"/>
              <w:rPr>
                <w:sz w:val="20"/>
                <w:szCs w:val="20"/>
              </w:rPr>
            </w:pPr>
            <w:r w:rsidRPr="00586A5A">
              <w:rPr>
                <w:sz w:val="20"/>
                <w:szCs w:val="20"/>
              </w:rPr>
              <w:t>2.</w:t>
            </w:r>
          </w:p>
        </w:tc>
        <w:tc>
          <w:tcPr>
            <w:tcW w:w="7745" w:type="dxa"/>
            <w:tcBorders>
              <w:left w:val="nil"/>
            </w:tcBorders>
            <w:shd w:val="clear" w:color="auto" w:fill="auto"/>
          </w:tcPr>
          <w:p w:rsidR="00AF1AB8" w:rsidRPr="00586A5A" w:rsidRDefault="00AF1AB8" w:rsidP="00AF1AB8">
            <w:pPr>
              <w:pStyle w:val="FSAAText"/>
              <w:spacing w:before="20" w:after="1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non</w:t>
            </w:r>
            <w:r w:rsidRPr="00586A5A">
              <w:rPr>
                <w:sz w:val="20"/>
                <w:szCs w:val="20"/>
              </w:rPr>
              <w:t xml:space="preserve">state </w:t>
            </w:r>
            <w:r w:rsidR="00DE75B3" w:rsidRPr="00291D94">
              <w:rPr>
                <w:sz w:val="20"/>
                <w:szCs w:val="20"/>
              </w:rPr>
              <w:t>organization</w:t>
            </w:r>
            <w:r w:rsidRPr="00586A5A">
              <w:rPr>
                <w:sz w:val="20"/>
                <w:szCs w:val="20"/>
              </w:rPr>
              <w:t xml:space="preserve"> required to provide matching resources not related to a </w:t>
            </w:r>
            <w:r>
              <w:rPr>
                <w:sz w:val="20"/>
                <w:szCs w:val="20"/>
              </w:rPr>
              <w:t>f</w:t>
            </w:r>
            <w:r w:rsidRPr="00586A5A">
              <w:rPr>
                <w:sz w:val="20"/>
                <w:szCs w:val="20"/>
              </w:rPr>
              <w:t>ederal program?</w:t>
            </w:r>
          </w:p>
        </w:tc>
      </w:tr>
      <w:tr w:rsidR="00977CF1" w:rsidRPr="00586A5A" w:rsidTr="00B56E22">
        <w:sdt>
          <w:sdtPr>
            <w:rPr>
              <w:color w:val="525252" w:themeColor="accent3" w:themeShade="80"/>
              <w:sz w:val="20"/>
              <w:szCs w:val="20"/>
            </w:rPr>
            <w:id w:val="-250892066"/>
            <w:lock w:val="sdtLocked"/>
            <w15:appearance w15:val="hidden"/>
            <w14:checkbox>
              <w14:checked w14:val="0"/>
              <w14:checkedState w14:val="0058" w14:font="Imprint MT Shadow"/>
              <w14:uncheckedState w14:val="2026" w14:font="Colonna MT"/>
            </w14:checkbox>
          </w:sdtPr>
          <w:sdtEndPr/>
          <w:sdtContent>
            <w:tc>
              <w:tcPr>
                <w:tcW w:w="576" w:type="dxa"/>
                <w:shd w:val="pct40" w:color="C5E0B3" w:themeColor="accent6" w:themeTint="66" w:fill="E7E6E6" w:themeFill="background2"/>
              </w:tcPr>
              <w:p w:rsidR="00977CF1" w:rsidRPr="00AF1AB8" w:rsidRDefault="00977CF1" w:rsidP="00977CF1">
                <w:pPr>
                  <w:pStyle w:val="FSAAText"/>
                  <w:spacing w:before="20" w:after="100"/>
                  <w:jc w:val="center"/>
                  <w:rPr>
                    <w:color w:val="525252" w:themeColor="accent3" w:themeShade="80"/>
                    <w:sz w:val="20"/>
                    <w:szCs w:val="20"/>
                  </w:rPr>
                </w:pPr>
                <w:r w:rsidRPr="00AF1AB8">
                  <w:rPr>
                    <w:rFonts w:ascii="Colonna MT" w:hAnsi="Colonna MT"/>
                    <w:color w:val="525252" w:themeColor="accent3" w:themeShade="80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color w:val="525252" w:themeColor="accent3" w:themeShade="80"/>
              <w:sz w:val="20"/>
              <w:szCs w:val="20"/>
            </w:rPr>
            <w:id w:val="-1555609118"/>
            <w:lock w:val="sdtLocked"/>
            <w15:appearance w15:val="hidden"/>
            <w14:checkbox>
              <w14:checked w14:val="0"/>
              <w14:checkedState w14:val="0058" w14:font="Imprint MT Shadow"/>
              <w14:uncheckedState w14:val="2026" w14:font="Colonna MT"/>
            </w14:checkbox>
          </w:sdtPr>
          <w:sdtEndPr/>
          <w:sdtContent>
            <w:tc>
              <w:tcPr>
                <w:tcW w:w="576" w:type="dxa"/>
                <w:shd w:val="pct40" w:color="C5E0B3" w:themeColor="accent6" w:themeTint="66" w:fill="E7E6E6" w:themeFill="background2"/>
              </w:tcPr>
              <w:p w:rsidR="00977CF1" w:rsidRPr="00AF1AB8" w:rsidRDefault="00977CF1" w:rsidP="00977CF1">
                <w:pPr>
                  <w:pStyle w:val="FSAAText"/>
                  <w:spacing w:before="20" w:after="100"/>
                  <w:jc w:val="center"/>
                  <w:rPr>
                    <w:color w:val="525252" w:themeColor="accent3" w:themeShade="80"/>
                    <w:sz w:val="20"/>
                    <w:szCs w:val="20"/>
                  </w:rPr>
                </w:pPr>
                <w:r w:rsidRPr="00AF1AB8">
                  <w:rPr>
                    <w:rFonts w:ascii="Colonna MT" w:hAnsi="Colonna MT"/>
                    <w:color w:val="525252" w:themeColor="accent3" w:themeShade="80"/>
                    <w:sz w:val="20"/>
                    <w:szCs w:val="20"/>
                  </w:rPr>
                  <w:t>…</w:t>
                </w:r>
              </w:p>
            </w:tc>
          </w:sdtContent>
        </w:sdt>
        <w:tc>
          <w:tcPr>
            <w:tcW w:w="463" w:type="dxa"/>
            <w:tcBorders>
              <w:right w:val="nil"/>
            </w:tcBorders>
          </w:tcPr>
          <w:p w:rsidR="00977CF1" w:rsidRPr="00586A5A" w:rsidRDefault="00977CF1" w:rsidP="00977CF1">
            <w:pPr>
              <w:pStyle w:val="FSAAText"/>
              <w:spacing w:before="20" w:after="140"/>
              <w:jc w:val="right"/>
              <w:rPr>
                <w:sz w:val="20"/>
                <w:szCs w:val="20"/>
              </w:rPr>
            </w:pPr>
            <w:r w:rsidRPr="00586A5A">
              <w:rPr>
                <w:sz w:val="20"/>
                <w:szCs w:val="20"/>
              </w:rPr>
              <w:t>3.</w:t>
            </w:r>
          </w:p>
        </w:tc>
        <w:tc>
          <w:tcPr>
            <w:tcW w:w="7745" w:type="dxa"/>
            <w:tcBorders>
              <w:left w:val="nil"/>
            </w:tcBorders>
            <w:shd w:val="clear" w:color="auto" w:fill="auto"/>
          </w:tcPr>
          <w:p w:rsidR="00977CF1" w:rsidRPr="00586A5A" w:rsidRDefault="00977CF1" w:rsidP="00977CF1">
            <w:pPr>
              <w:pStyle w:val="FSAAText"/>
              <w:spacing w:before="20" w:after="1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586A5A">
              <w:rPr>
                <w:sz w:val="20"/>
                <w:szCs w:val="20"/>
              </w:rPr>
              <w:t xml:space="preserve">o receive </w:t>
            </w:r>
            <w:r>
              <w:rPr>
                <w:sz w:val="20"/>
                <w:szCs w:val="20"/>
              </w:rPr>
              <w:t>state resources, is the non</w:t>
            </w:r>
            <w:r w:rsidRPr="00586A5A">
              <w:rPr>
                <w:sz w:val="20"/>
                <w:szCs w:val="20"/>
              </w:rPr>
              <w:t xml:space="preserve">state </w:t>
            </w:r>
            <w:r w:rsidR="00DE75B3" w:rsidRPr="00291D94">
              <w:rPr>
                <w:sz w:val="20"/>
                <w:szCs w:val="20"/>
              </w:rPr>
              <w:t>organization</w:t>
            </w:r>
            <w:r w:rsidRPr="00586A5A">
              <w:rPr>
                <w:sz w:val="20"/>
                <w:szCs w:val="20"/>
              </w:rPr>
              <w:t xml:space="preserve"> required to</w:t>
            </w:r>
            <w:r>
              <w:rPr>
                <w:sz w:val="20"/>
                <w:szCs w:val="20"/>
              </w:rPr>
              <w:t xml:space="preserve"> comply with specified s</w:t>
            </w:r>
            <w:r w:rsidRPr="00586A5A">
              <w:rPr>
                <w:sz w:val="20"/>
                <w:szCs w:val="20"/>
              </w:rPr>
              <w:t>tate project requirements?  (State project requirements include laws, rules,</w:t>
            </w:r>
            <w:r>
              <w:rPr>
                <w:sz w:val="20"/>
                <w:szCs w:val="20"/>
              </w:rPr>
              <w:t xml:space="preserve"> or guidelines specific to the s</w:t>
            </w:r>
            <w:r w:rsidRPr="00586A5A">
              <w:rPr>
                <w:sz w:val="20"/>
                <w:szCs w:val="20"/>
              </w:rPr>
              <w:t>tate project such as eligibility guidelines, specified types of jobs to be created, donation of spe</w:t>
            </w:r>
            <w:r>
              <w:rPr>
                <w:sz w:val="20"/>
                <w:szCs w:val="20"/>
              </w:rPr>
              <w:t>cified assets, etc.  Specified s</w:t>
            </w:r>
            <w:r w:rsidRPr="00586A5A">
              <w:rPr>
                <w:sz w:val="20"/>
                <w:szCs w:val="20"/>
              </w:rPr>
              <w:t>tate project requirements do not include procurement standards, gene</w:t>
            </w:r>
            <w:r>
              <w:rPr>
                <w:sz w:val="20"/>
                <w:szCs w:val="20"/>
              </w:rPr>
              <w:t xml:space="preserve">ral guidelines, or general laws and </w:t>
            </w:r>
            <w:r w:rsidRPr="00586A5A">
              <w:rPr>
                <w:sz w:val="20"/>
                <w:szCs w:val="20"/>
              </w:rPr>
              <w:t>rules.)</w:t>
            </w:r>
          </w:p>
        </w:tc>
      </w:tr>
      <w:tr w:rsidR="00AF1AB8" w:rsidRPr="00586A5A" w:rsidTr="00B56E22">
        <w:sdt>
          <w:sdtPr>
            <w:rPr>
              <w:color w:val="525252" w:themeColor="accent3" w:themeShade="80"/>
              <w:sz w:val="20"/>
              <w:szCs w:val="20"/>
            </w:rPr>
            <w:id w:val="-851335553"/>
            <w:lock w:val="sdtLocked"/>
            <w15:appearance w15:val="hidden"/>
            <w14:checkbox>
              <w14:checked w14:val="0"/>
              <w14:checkedState w14:val="0058" w14:font="Imprint MT Shadow"/>
              <w14:uncheckedState w14:val="2026" w14:font="Colonna MT"/>
            </w14:checkbox>
          </w:sdtPr>
          <w:sdtEndPr/>
          <w:sdtContent>
            <w:tc>
              <w:tcPr>
                <w:tcW w:w="576" w:type="dxa"/>
                <w:shd w:val="pct40" w:color="C5E0B3" w:themeColor="accent6" w:themeTint="66" w:fill="E7E6E6" w:themeFill="background2"/>
              </w:tcPr>
              <w:p w:rsidR="00AF1AB8" w:rsidRPr="00AF1AB8" w:rsidRDefault="00AF1AB8" w:rsidP="00AF1AB8">
                <w:pPr>
                  <w:pStyle w:val="FSAAText"/>
                  <w:spacing w:before="20" w:after="100"/>
                  <w:jc w:val="center"/>
                  <w:rPr>
                    <w:color w:val="525252" w:themeColor="accent3" w:themeShade="80"/>
                    <w:sz w:val="20"/>
                    <w:szCs w:val="20"/>
                  </w:rPr>
                </w:pPr>
                <w:r w:rsidRPr="00AF1AB8">
                  <w:rPr>
                    <w:rFonts w:ascii="Colonna MT" w:hAnsi="Colonna MT"/>
                    <w:color w:val="525252" w:themeColor="accent3" w:themeShade="80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color w:val="525252" w:themeColor="accent3" w:themeShade="80"/>
              <w:sz w:val="20"/>
              <w:szCs w:val="20"/>
            </w:rPr>
            <w:id w:val="-294220570"/>
            <w:lock w:val="sdtLocked"/>
            <w15:appearance w15:val="hidden"/>
            <w14:checkbox>
              <w14:checked w14:val="0"/>
              <w14:checkedState w14:val="0058" w14:font="Imprint MT Shadow"/>
              <w14:uncheckedState w14:val="2026" w14:font="Colonna MT"/>
            </w14:checkbox>
          </w:sdtPr>
          <w:sdtEndPr/>
          <w:sdtContent>
            <w:tc>
              <w:tcPr>
                <w:tcW w:w="576" w:type="dxa"/>
                <w:shd w:val="pct40" w:color="C5E0B3" w:themeColor="accent6" w:themeTint="66" w:fill="E7E6E6" w:themeFill="background2"/>
              </w:tcPr>
              <w:p w:rsidR="00AF1AB8" w:rsidRPr="00AF1AB8" w:rsidRDefault="00AF1AB8" w:rsidP="00AF1AB8">
                <w:pPr>
                  <w:pStyle w:val="FSAAText"/>
                  <w:spacing w:before="20" w:after="100"/>
                  <w:jc w:val="center"/>
                  <w:rPr>
                    <w:color w:val="525252" w:themeColor="accent3" w:themeShade="80"/>
                    <w:sz w:val="20"/>
                    <w:szCs w:val="20"/>
                  </w:rPr>
                </w:pPr>
                <w:r w:rsidRPr="00AF1AB8">
                  <w:rPr>
                    <w:rFonts w:ascii="Colonna MT" w:hAnsi="Colonna MT"/>
                    <w:color w:val="525252" w:themeColor="accent3" w:themeShade="80"/>
                    <w:sz w:val="20"/>
                    <w:szCs w:val="20"/>
                  </w:rPr>
                  <w:t>…</w:t>
                </w:r>
              </w:p>
            </w:tc>
          </w:sdtContent>
        </w:sdt>
        <w:tc>
          <w:tcPr>
            <w:tcW w:w="463" w:type="dxa"/>
            <w:tcBorders>
              <w:right w:val="nil"/>
            </w:tcBorders>
          </w:tcPr>
          <w:p w:rsidR="00AF1AB8" w:rsidRPr="00586A5A" w:rsidRDefault="00AF1AB8" w:rsidP="00AF1AB8">
            <w:pPr>
              <w:pStyle w:val="FSAAText"/>
              <w:spacing w:before="20" w:after="140"/>
              <w:jc w:val="right"/>
              <w:rPr>
                <w:sz w:val="20"/>
                <w:szCs w:val="20"/>
              </w:rPr>
            </w:pPr>
            <w:r w:rsidRPr="00586A5A">
              <w:rPr>
                <w:sz w:val="20"/>
                <w:szCs w:val="20"/>
              </w:rPr>
              <w:t>4.</w:t>
            </w:r>
          </w:p>
        </w:tc>
        <w:tc>
          <w:tcPr>
            <w:tcW w:w="7745" w:type="dxa"/>
            <w:tcBorders>
              <w:left w:val="nil"/>
            </w:tcBorders>
            <w:shd w:val="clear" w:color="auto" w:fill="auto"/>
          </w:tcPr>
          <w:p w:rsidR="00AF1AB8" w:rsidRPr="00586A5A" w:rsidRDefault="00AF1AB8" w:rsidP="00AF1AB8">
            <w:pPr>
              <w:pStyle w:val="FSAAText"/>
              <w:spacing w:before="20" w:after="1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non</w:t>
            </w:r>
            <w:r w:rsidRPr="00586A5A">
              <w:rPr>
                <w:sz w:val="20"/>
                <w:szCs w:val="20"/>
              </w:rPr>
              <w:t>state</w:t>
            </w:r>
            <w:r>
              <w:rPr>
                <w:sz w:val="20"/>
                <w:szCs w:val="20"/>
              </w:rPr>
              <w:t xml:space="preserve"> </w:t>
            </w:r>
            <w:r w:rsidR="00DE75B3" w:rsidRPr="00291D94">
              <w:rPr>
                <w:sz w:val="20"/>
                <w:szCs w:val="20"/>
              </w:rPr>
              <w:t>organization</w:t>
            </w:r>
            <w:r>
              <w:rPr>
                <w:sz w:val="20"/>
                <w:szCs w:val="20"/>
              </w:rPr>
              <w:t xml:space="preserve"> required to make s</w:t>
            </w:r>
            <w:r w:rsidRPr="00586A5A">
              <w:rPr>
                <w:sz w:val="20"/>
                <w:szCs w:val="20"/>
              </w:rPr>
              <w:t>tate project decisions</w:t>
            </w:r>
            <w:r>
              <w:rPr>
                <w:sz w:val="20"/>
                <w:szCs w:val="20"/>
              </w:rPr>
              <w:t xml:space="preserve"> which the s</w:t>
            </w:r>
            <w:r w:rsidRPr="00586A5A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ate agency would otherwise make</w:t>
            </w:r>
            <w:r w:rsidRPr="00586A5A">
              <w:rPr>
                <w:sz w:val="20"/>
                <w:szCs w:val="20"/>
              </w:rPr>
              <w:t xml:space="preserve"> (e.g., determine eligibilit</w:t>
            </w:r>
            <w:r>
              <w:rPr>
                <w:sz w:val="20"/>
                <w:szCs w:val="20"/>
              </w:rPr>
              <w:t>y, provide case management</w:t>
            </w:r>
            <w:r w:rsidRPr="00586A5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?</w:t>
            </w:r>
          </w:p>
        </w:tc>
      </w:tr>
      <w:tr w:rsidR="00AF1AB8" w:rsidRPr="00586A5A" w:rsidTr="00B56E22">
        <w:sdt>
          <w:sdtPr>
            <w:rPr>
              <w:color w:val="525252" w:themeColor="accent3" w:themeShade="80"/>
              <w:sz w:val="20"/>
              <w:szCs w:val="20"/>
            </w:rPr>
            <w:id w:val="61988810"/>
            <w:lock w:val="sdtLocked"/>
            <w15:appearance w15:val="hidden"/>
            <w14:checkbox>
              <w14:checked w14:val="0"/>
              <w14:checkedState w14:val="0058" w14:font="Imprint MT Shadow"/>
              <w14:uncheckedState w14:val="2026" w14:font="Colonna MT"/>
            </w14:checkbox>
          </w:sdtPr>
          <w:sdtEndPr/>
          <w:sdtContent>
            <w:tc>
              <w:tcPr>
                <w:tcW w:w="576" w:type="dxa"/>
                <w:shd w:val="pct40" w:color="C5E0B3" w:themeColor="accent6" w:themeTint="66" w:fill="E7E6E6" w:themeFill="background2"/>
              </w:tcPr>
              <w:p w:rsidR="00AF1AB8" w:rsidRPr="00AF1AB8" w:rsidRDefault="00AF1AB8" w:rsidP="00AF1AB8">
                <w:pPr>
                  <w:pStyle w:val="FSAAText"/>
                  <w:spacing w:before="20" w:after="100"/>
                  <w:jc w:val="center"/>
                  <w:rPr>
                    <w:color w:val="525252" w:themeColor="accent3" w:themeShade="80"/>
                    <w:sz w:val="20"/>
                    <w:szCs w:val="20"/>
                  </w:rPr>
                </w:pPr>
                <w:r w:rsidRPr="00AF1AB8">
                  <w:rPr>
                    <w:rFonts w:ascii="Colonna MT" w:hAnsi="Colonna MT"/>
                    <w:color w:val="525252" w:themeColor="accent3" w:themeShade="80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color w:val="525252" w:themeColor="accent3" w:themeShade="80"/>
              <w:sz w:val="20"/>
              <w:szCs w:val="20"/>
            </w:rPr>
            <w:id w:val="-1786493726"/>
            <w:lock w:val="sdtLocked"/>
            <w15:appearance w15:val="hidden"/>
            <w14:checkbox>
              <w14:checked w14:val="0"/>
              <w14:checkedState w14:val="0058" w14:font="Imprint MT Shadow"/>
              <w14:uncheckedState w14:val="2026" w14:font="Colonna MT"/>
            </w14:checkbox>
          </w:sdtPr>
          <w:sdtEndPr/>
          <w:sdtContent>
            <w:tc>
              <w:tcPr>
                <w:tcW w:w="576" w:type="dxa"/>
                <w:shd w:val="pct40" w:color="C5E0B3" w:themeColor="accent6" w:themeTint="66" w:fill="E7E6E6" w:themeFill="background2"/>
              </w:tcPr>
              <w:p w:rsidR="00AF1AB8" w:rsidRPr="00AF1AB8" w:rsidRDefault="00AF1AB8" w:rsidP="00AF1AB8">
                <w:pPr>
                  <w:pStyle w:val="FSAAText"/>
                  <w:spacing w:before="20" w:after="100"/>
                  <w:jc w:val="center"/>
                  <w:rPr>
                    <w:color w:val="525252" w:themeColor="accent3" w:themeShade="80"/>
                    <w:sz w:val="20"/>
                    <w:szCs w:val="20"/>
                  </w:rPr>
                </w:pPr>
                <w:r w:rsidRPr="00AF1AB8">
                  <w:rPr>
                    <w:rFonts w:ascii="Colonna MT" w:hAnsi="Colonna MT"/>
                    <w:color w:val="525252" w:themeColor="accent3" w:themeShade="80"/>
                    <w:sz w:val="20"/>
                    <w:szCs w:val="20"/>
                  </w:rPr>
                  <w:t>…</w:t>
                </w:r>
              </w:p>
            </w:tc>
          </w:sdtContent>
        </w:sdt>
        <w:tc>
          <w:tcPr>
            <w:tcW w:w="463" w:type="dxa"/>
            <w:tcBorders>
              <w:right w:val="nil"/>
            </w:tcBorders>
          </w:tcPr>
          <w:p w:rsidR="00AF1AB8" w:rsidRPr="00586A5A" w:rsidRDefault="00AF1AB8" w:rsidP="00AF1AB8">
            <w:pPr>
              <w:pStyle w:val="FSAAText"/>
              <w:spacing w:before="20" w:after="140"/>
              <w:jc w:val="right"/>
              <w:rPr>
                <w:sz w:val="20"/>
                <w:szCs w:val="20"/>
              </w:rPr>
            </w:pPr>
            <w:r w:rsidRPr="00586A5A">
              <w:rPr>
                <w:sz w:val="20"/>
                <w:szCs w:val="20"/>
              </w:rPr>
              <w:t>5.</w:t>
            </w:r>
          </w:p>
        </w:tc>
        <w:tc>
          <w:tcPr>
            <w:tcW w:w="7745" w:type="dxa"/>
            <w:tcBorders>
              <w:left w:val="nil"/>
            </w:tcBorders>
            <w:shd w:val="clear" w:color="auto" w:fill="auto"/>
          </w:tcPr>
          <w:p w:rsidR="00AF1AB8" w:rsidRPr="00586A5A" w:rsidRDefault="00AF1AB8" w:rsidP="00AF1AB8">
            <w:pPr>
              <w:pStyle w:val="FSAAText"/>
              <w:spacing w:before="20" w:after="1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non</w:t>
            </w:r>
            <w:r w:rsidRPr="00586A5A">
              <w:rPr>
                <w:sz w:val="20"/>
                <w:szCs w:val="20"/>
              </w:rPr>
              <w:t xml:space="preserve">state </w:t>
            </w:r>
            <w:r w:rsidR="00DE75B3" w:rsidRPr="00024FE3">
              <w:rPr>
                <w:sz w:val="20"/>
                <w:szCs w:val="20"/>
              </w:rPr>
              <w:t>organization’s</w:t>
            </w:r>
            <w:r w:rsidRPr="00586A5A">
              <w:rPr>
                <w:sz w:val="20"/>
                <w:szCs w:val="20"/>
              </w:rPr>
              <w:t xml:space="preserve"> perfor</w:t>
            </w:r>
            <w:r>
              <w:rPr>
                <w:sz w:val="20"/>
                <w:szCs w:val="20"/>
              </w:rPr>
              <w:t>mance measured against whether state project objectives are met</w:t>
            </w:r>
            <w:r w:rsidRPr="00586A5A">
              <w:rPr>
                <w:sz w:val="20"/>
                <w:szCs w:val="20"/>
              </w:rPr>
              <w:t xml:space="preserve"> (e.g., number of jobs to be created, number of patients to be seen, number of disadvantaged </w:t>
            </w:r>
            <w:r>
              <w:rPr>
                <w:sz w:val="20"/>
                <w:szCs w:val="20"/>
              </w:rPr>
              <w:t>citizens to be transported)?</w:t>
            </w:r>
            <w:r w:rsidRPr="00586A5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The non</w:t>
            </w:r>
            <w:r w:rsidRPr="00586A5A">
              <w:rPr>
                <w:sz w:val="20"/>
                <w:szCs w:val="20"/>
              </w:rPr>
              <w:t xml:space="preserve">state </w:t>
            </w:r>
            <w:r w:rsidR="00DE75B3" w:rsidRPr="00024FE3">
              <w:rPr>
                <w:sz w:val="20"/>
                <w:szCs w:val="20"/>
              </w:rPr>
              <w:t>organization’s</w:t>
            </w:r>
            <w:r w:rsidRPr="00586A5A">
              <w:rPr>
                <w:sz w:val="20"/>
                <w:szCs w:val="20"/>
              </w:rPr>
              <w:t xml:space="preserve"> perfor</w:t>
            </w:r>
            <w:r>
              <w:rPr>
                <w:sz w:val="20"/>
                <w:szCs w:val="20"/>
              </w:rPr>
              <w:t>mance</w:t>
            </w:r>
            <w:r w:rsidRPr="00586A5A">
              <w:rPr>
                <w:sz w:val="20"/>
                <w:szCs w:val="20"/>
              </w:rPr>
              <w:t xml:space="preserve"> measure</w:t>
            </w:r>
            <w:r>
              <w:rPr>
                <w:sz w:val="20"/>
                <w:szCs w:val="20"/>
              </w:rPr>
              <w:t>s may or may not be related to s</w:t>
            </w:r>
            <w:r w:rsidRPr="00586A5A">
              <w:rPr>
                <w:sz w:val="20"/>
                <w:szCs w:val="20"/>
              </w:rPr>
              <w:t>ta</w:t>
            </w:r>
            <w:r>
              <w:rPr>
                <w:sz w:val="20"/>
                <w:szCs w:val="20"/>
              </w:rPr>
              <w:t>te performance-based budgeting.</w:t>
            </w:r>
          </w:p>
        </w:tc>
      </w:tr>
    </w:tbl>
    <w:p w:rsidR="00AA55AA" w:rsidRDefault="00AA55AA" w:rsidP="00AA55AA">
      <w:pPr>
        <w:pStyle w:val="FSAATextSmallSpace"/>
      </w:pPr>
    </w:p>
    <w:p w:rsidR="0031393D" w:rsidRPr="002D1E08" w:rsidRDefault="009663D0" w:rsidP="0031393D">
      <w:pPr>
        <w:pStyle w:val="FSAAText"/>
      </w:pPr>
      <w:r w:rsidRPr="002D1E08">
        <w:t xml:space="preserve">If </w:t>
      </w:r>
      <w:r w:rsidRPr="009663D0">
        <w:rPr>
          <w:b/>
        </w:rPr>
        <w:t>any</w:t>
      </w:r>
      <w:r w:rsidRPr="002D1E08">
        <w:t xml:space="preserve"> </w:t>
      </w:r>
      <w:r>
        <w:t>of the answers to Part B, Questions 1 through 5,</w:t>
      </w:r>
      <w:r w:rsidRPr="00963A77">
        <w:t xml:space="preserve"> </w:t>
      </w:r>
      <w:r w:rsidRPr="002D1E08">
        <w:t xml:space="preserve">above is </w:t>
      </w:r>
      <w:r w:rsidR="0031393D" w:rsidRPr="002D1E08">
        <w:rPr>
          <w:b/>
        </w:rPr>
        <w:t>Yes</w:t>
      </w:r>
      <w:r w:rsidR="0031393D" w:rsidRPr="002D1E08">
        <w:t xml:space="preserve">, there is a </w:t>
      </w:r>
      <w:r w:rsidR="0031393D" w:rsidRPr="002D1E08">
        <w:rPr>
          <w:b/>
        </w:rPr>
        <w:t>recipient/subrecipient relationship</w:t>
      </w:r>
      <w:r w:rsidR="00265FD0">
        <w:t xml:space="preserve"> and the s</w:t>
      </w:r>
      <w:r w:rsidR="0031393D" w:rsidRPr="002D1E08">
        <w:t>tate agency</w:t>
      </w:r>
      <w:r w:rsidR="00CC18A5">
        <w:t xml:space="preserve"> </w:t>
      </w:r>
      <w:r w:rsidR="00CC18A5" w:rsidRPr="00024FE3">
        <w:rPr>
          <w:b/>
        </w:rPr>
        <w:t>must</w:t>
      </w:r>
      <w:r w:rsidR="00CC18A5" w:rsidRPr="00024FE3">
        <w:t xml:space="preserve"> comply with</w:t>
      </w:r>
      <w:r w:rsidR="00343425">
        <w:t xml:space="preserve"> s</w:t>
      </w:r>
      <w:r w:rsidR="0031393D" w:rsidRPr="002D1E08">
        <w:t>ection 215.971, F</w:t>
      </w:r>
      <w:r w:rsidR="00265FD0">
        <w:t>.S.</w:t>
      </w:r>
      <w:r w:rsidR="0031393D" w:rsidRPr="002D1E08">
        <w:t>, and other guidelines for the management of contra</w:t>
      </w:r>
      <w:r w:rsidR="00265FD0">
        <w:t>cts and agreements with the non</w:t>
      </w:r>
      <w:r w:rsidR="0031393D" w:rsidRPr="002D1E08">
        <w:t>sta</w:t>
      </w:r>
      <w:r w:rsidR="00265FD0">
        <w:t xml:space="preserve">te </w:t>
      </w:r>
      <w:r w:rsidR="00CC18A5" w:rsidRPr="00024FE3">
        <w:t>organization</w:t>
      </w:r>
      <w:r w:rsidR="00265FD0">
        <w:t xml:space="preserve">.  </w:t>
      </w:r>
      <w:r w:rsidR="00265FD0" w:rsidRPr="00D77339">
        <w:t xml:space="preserve">Also, the </w:t>
      </w:r>
      <w:r w:rsidR="00D77339" w:rsidRPr="00024FE3">
        <w:t xml:space="preserve">nonstate organization </w:t>
      </w:r>
      <w:r w:rsidR="00D77339" w:rsidRPr="00024FE3">
        <w:rPr>
          <w:b/>
        </w:rPr>
        <w:t>is</w:t>
      </w:r>
      <w:r w:rsidR="00D77339" w:rsidRPr="00024FE3">
        <w:t xml:space="preserve"> a</w:t>
      </w:r>
      <w:r w:rsidR="00D77339">
        <w:t xml:space="preserve"> </w:t>
      </w:r>
      <w:r w:rsidR="00265FD0" w:rsidRPr="00D77339">
        <w:t>non</w:t>
      </w:r>
      <w:r w:rsidR="0031393D" w:rsidRPr="00D77339">
        <w:t xml:space="preserve">state </w:t>
      </w:r>
      <w:r w:rsidR="004C321B" w:rsidRPr="00D77339">
        <w:t>entity</w:t>
      </w:r>
      <w:r w:rsidR="0031393D" w:rsidRPr="00D77339">
        <w:t xml:space="preserve"> subject to the FSAA, unless </w:t>
      </w:r>
      <w:r w:rsidR="00FB0482" w:rsidRPr="00D77339">
        <w:t xml:space="preserve">the FSAA has been </w:t>
      </w:r>
      <w:r w:rsidR="0031393D" w:rsidRPr="00D77339">
        <w:t xml:space="preserve">determined as </w:t>
      </w:r>
      <w:r w:rsidR="002B6A8A" w:rsidRPr="00024FE3">
        <w:t>not applicable</w:t>
      </w:r>
      <w:r w:rsidR="0031393D" w:rsidRPr="00D77339">
        <w:t xml:space="preserve"> in Part A above.</w:t>
      </w:r>
    </w:p>
    <w:p w:rsidR="0031393D" w:rsidRPr="002D1E08" w:rsidRDefault="0031393D" w:rsidP="0031393D">
      <w:pPr>
        <w:pStyle w:val="FSAAText"/>
      </w:pPr>
      <w:r w:rsidRPr="002D1E08">
        <w:t xml:space="preserve">If </w:t>
      </w:r>
      <w:r w:rsidR="00530749" w:rsidRPr="002D1E08">
        <w:rPr>
          <w:b/>
        </w:rPr>
        <w:t>all</w:t>
      </w:r>
      <w:r w:rsidR="009663D0">
        <w:t xml:space="preserve"> the answers to Part B, Questions 1 through 5,</w:t>
      </w:r>
      <w:r w:rsidR="009663D0" w:rsidRPr="00963A77">
        <w:t xml:space="preserve"> </w:t>
      </w:r>
      <w:r w:rsidR="009663D0" w:rsidRPr="002D1E08">
        <w:t xml:space="preserve">above </w:t>
      </w:r>
      <w:r w:rsidRPr="002D1E08">
        <w:t xml:space="preserve">are </w:t>
      </w:r>
      <w:r w:rsidRPr="002D1E08">
        <w:rPr>
          <w:b/>
        </w:rPr>
        <w:t>No</w:t>
      </w:r>
      <w:r w:rsidR="00265FD0">
        <w:t>, the non</w:t>
      </w:r>
      <w:r w:rsidRPr="002D1E08">
        <w:t xml:space="preserve">state </w:t>
      </w:r>
      <w:r w:rsidR="00FB0482" w:rsidRPr="00024FE3">
        <w:t>organization</w:t>
      </w:r>
      <w:r w:rsidRPr="002D1E08">
        <w:t xml:space="preserve"> is a </w:t>
      </w:r>
      <w:r w:rsidRPr="002D1E08">
        <w:rPr>
          <w:b/>
        </w:rPr>
        <w:t>vendor</w:t>
      </w:r>
      <w:r w:rsidRPr="002D1E08">
        <w:t xml:space="preserve"> and </w:t>
      </w:r>
      <w:r w:rsidRPr="002D1E08">
        <w:rPr>
          <w:b/>
        </w:rPr>
        <w:t>is not</w:t>
      </w:r>
      <w:r w:rsidRPr="002D1E08">
        <w:t xml:space="preserve"> subject to the FSAA.</w:t>
      </w:r>
      <w:r>
        <w:t xml:space="preserve">  </w:t>
      </w:r>
      <w:r w:rsidRPr="0019512E">
        <w:t>Characteristics indicative of a procur</w:t>
      </w:r>
      <w:r w:rsidR="00265FD0">
        <w:t>ement relationship between the s</w:t>
      </w:r>
      <w:r w:rsidRPr="0019512E">
        <w:t>tate agenc</w:t>
      </w:r>
      <w:r w:rsidR="00265FD0">
        <w:t>y and a vendor are when the non</w:t>
      </w:r>
      <w:r w:rsidRPr="0019512E">
        <w:t xml:space="preserve">state </w:t>
      </w:r>
      <w:r w:rsidR="00FB0482" w:rsidRPr="00024FE3">
        <w:t>organization</w:t>
      </w:r>
      <w:r w:rsidRPr="0019512E">
        <w:t>:  (a) provides the goods and services within normal business operations; (b) provides similar goods or services to</w:t>
      </w:r>
      <w:r w:rsidR="00FB0482">
        <w:t xml:space="preserve"> many different purchasers; (c) </w:t>
      </w:r>
      <w:r w:rsidRPr="0019512E">
        <w:t>normally operates in a competitive environment; (d) provides goods or services that are anc</w:t>
      </w:r>
      <w:r w:rsidR="00265FD0">
        <w:t>illary to the operation of the s</w:t>
      </w:r>
      <w:r w:rsidRPr="0019512E">
        <w:t xml:space="preserve">tate project; and (e) is not subject to </w:t>
      </w:r>
      <w:r w:rsidR="00265FD0">
        <w:t>compliance requirements of the s</w:t>
      </w:r>
      <w:r w:rsidRPr="0019512E">
        <w:t>tate project as a result of the contract or agreement, though similar requirements may apply for other reasons.</w:t>
      </w:r>
    </w:p>
    <w:p w:rsidR="00D020F8" w:rsidRDefault="00D020F8">
      <w:pPr>
        <w:spacing w:after="0"/>
        <w:jc w:val="left"/>
        <w:rPr>
          <w:b/>
          <w:color w:val="7B7B7B" w:themeColor="accent3" w:themeShade="BF"/>
          <w:szCs w:val="22"/>
        </w:rPr>
      </w:pPr>
      <w:r>
        <w:br w:type="page"/>
      </w:r>
    </w:p>
    <w:p w:rsidR="001264CD" w:rsidRDefault="001264CD" w:rsidP="001264CD">
      <w:pPr>
        <w:pStyle w:val="FSAASectionHeading"/>
      </w:pPr>
      <w:r>
        <w:lastRenderedPageBreak/>
        <w:t>P</w:t>
      </w:r>
      <w:r w:rsidR="008B7955">
        <w:t>art C</w:t>
      </w:r>
      <w:r w:rsidR="0040430E">
        <w:t xml:space="preserve"> - Conclusion</w:t>
      </w:r>
    </w:p>
    <w:p w:rsidR="001264CD" w:rsidRDefault="001264CD" w:rsidP="001264CD">
      <w:pPr>
        <w:pStyle w:val="FSAASectionHeading"/>
      </w:pPr>
      <w:r>
        <w:t>Based on analysis of the response</w:t>
      </w:r>
      <w:r w:rsidR="0040430E">
        <w:t>s in Parts A and B</w:t>
      </w:r>
      <w:r>
        <w:t xml:space="preserve"> above</w:t>
      </w:r>
      <w:r w:rsidR="0040430E">
        <w:t>,</w:t>
      </w:r>
      <w:r>
        <w:t xml:space="preserve"> and </w:t>
      </w:r>
      <w:r w:rsidR="0040430E">
        <w:t>through discussions with</w:t>
      </w:r>
      <w:r>
        <w:t xml:space="preserve"> </w:t>
      </w:r>
      <w:r w:rsidR="009663D0">
        <w:t>state program</w:t>
      </w:r>
      <w:r>
        <w:t xml:space="preserve"> personnel, state your conclusion regarding the </w:t>
      </w:r>
      <w:r w:rsidR="009663D0">
        <w:t xml:space="preserve">relationship with, and the </w:t>
      </w:r>
      <w:r w:rsidR="0040430E">
        <w:t>applicability of the FSAA to</w:t>
      </w:r>
      <w:r w:rsidR="009663D0">
        <w:t>,</w:t>
      </w:r>
      <w:r w:rsidR="0040430E">
        <w:t xml:space="preserve"> the </w:t>
      </w:r>
      <w:r w:rsidR="00265FD0">
        <w:t>non</w:t>
      </w:r>
      <w:r>
        <w:t xml:space="preserve">state </w:t>
      </w:r>
      <w:r w:rsidR="009E3134" w:rsidRPr="00291D94">
        <w:t>organization</w:t>
      </w:r>
      <w:r>
        <w:t>.</w:t>
      </w:r>
    </w:p>
    <w:tbl>
      <w:tblPr>
        <w:tblStyle w:val="TableGrid"/>
        <w:tblW w:w="9355" w:type="dxa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22"/>
        <w:gridCol w:w="2266"/>
        <w:gridCol w:w="1044"/>
        <w:gridCol w:w="720"/>
        <w:gridCol w:w="464"/>
        <w:gridCol w:w="889"/>
        <w:gridCol w:w="2530"/>
      </w:tblGrid>
      <w:tr w:rsidR="00773521" w:rsidRPr="00586A5A" w:rsidTr="00D876ED">
        <w:tc>
          <w:tcPr>
            <w:tcW w:w="3708" w:type="dxa"/>
            <w:gridSpan w:val="3"/>
            <w:tcBorders>
              <w:bottom w:val="single" w:sz="4" w:space="0" w:color="7B7B7B" w:themeColor="accent3" w:themeShade="BF"/>
            </w:tcBorders>
            <w:shd w:val="clear" w:color="auto" w:fill="auto"/>
          </w:tcPr>
          <w:p w:rsidR="00773521" w:rsidRPr="00586A5A" w:rsidRDefault="00773521" w:rsidP="00773521">
            <w:pPr>
              <w:pStyle w:val="FSAAText"/>
              <w:keepNext/>
              <w:spacing w:before="20" w:after="140"/>
              <w:jc w:val="left"/>
              <w:rPr>
                <w:b/>
                <w:sz w:val="20"/>
                <w:szCs w:val="20"/>
              </w:rPr>
            </w:pPr>
            <w:r w:rsidRPr="00773521">
              <w:rPr>
                <w:b/>
                <w:sz w:val="20"/>
                <w:szCs w:val="20"/>
              </w:rPr>
              <w:t>Name of Nonstate Organization</w:t>
            </w:r>
          </w:p>
        </w:tc>
        <w:sdt>
          <w:sdtPr>
            <w:rPr>
              <w:sz w:val="20"/>
              <w:szCs w:val="20"/>
            </w:rPr>
            <w:id w:val="-1283182633"/>
            <w:lock w:val="sdtLocked"/>
            <w:placeholder>
              <w:docPart w:val="DF02856A54FD4A55B7C4EF84DE99F35F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5647" w:type="dxa"/>
                <w:gridSpan w:val="5"/>
                <w:tcBorders>
                  <w:bottom w:val="single" w:sz="4" w:space="0" w:color="7B7B7B" w:themeColor="accent3" w:themeShade="BF"/>
                </w:tcBorders>
                <w:shd w:val="pct40" w:color="C5E0B3" w:themeColor="accent6" w:themeTint="66" w:fill="E7E6E6" w:themeFill="background2"/>
              </w:tcPr>
              <w:p w:rsidR="00773521" w:rsidRPr="00D874BB" w:rsidRDefault="00773521" w:rsidP="00773521">
                <w:pPr>
                  <w:pStyle w:val="FSAAText"/>
                  <w:spacing w:before="20" w:after="140"/>
                  <w:jc w:val="left"/>
                  <w:rPr>
                    <w:sz w:val="20"/>
                    <w:szCs w:val="20"/>
                  </w:rPr>
                </w:pPr>
                <w:r w:rsidRPr="00E82DBC">
                  <w:rPr>
                    <w:rFonts w:ascii="Colonna MT" w:hAnsi="Colonna MT"/>
                    <w:color w:val="525252" w:themeColor="accent3" w:themeShade="80"/>
                    <w:sz w:val="18"/>
                    <w:szCs w:val="18"/>
                  </w:rPr>
                  <w:t>…</w:t>
                </w:r>
              </w:p>
            </w:tc>
          </w:sdtContent>
        </w:sdt>
      </w:tr>
      <w:tr w:rsidR="00F96C38" w:rsidRPr="00586A5A" w:rsidTr="00D876ED">
        <w:tc>
          <w:tcPr>
            <w:tcW w:w="9355" w:type="dxa"/>
            <w:gridSpan w:val="8"/>
            <w:shd w:val="clear" w:color="auto" w:fill="E7E6E6" w:themeFill="background2"/>
          </w:tcPr>
          <w:p w:rsidR="00F96C38" w:rsidRPr="00586A5A" w:rsidRDefault="00F96C38" w:rsidP="00C95BA7">
            <w:pPr>
              <w:pStyle w:val="FSAAText"/>
              <w:keepNext/>
              <w:spacing w:before="20" w:after="14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</w:t>
            </w:r>
            <w:r w:rsidRPr="00586A5A">
              <w:rPr>
                <w:i/>
                <w:sz w:val="18"/>
                <w:szCs w:val="18"/>
              </w:rPr>
              <w:t xml:space="preserve">nter “X” to indicate the Recipient/Subrecipient </w:t>
            </w:r>
            <w:r>
              <w:rPr>
                <w:i/>
                <w:sz w:val="18"/>
                <w:szCs w:val="18"/>
              </w:rPr>
              <w:t>vs. Vendor Relationship and Applicability of the FSAA</w:t>
            </w:r>
            <w:r w:rsidRPr="00586A5A">
              <w:rPr>
                <w:i/>
                <w:sz w:val="18"/>
                <w:szCs w:val="18"/>
              </w:rPr>
              <w:t>.</w:t>
            </w:r>
          </w:p>
        </w:tc>
      </w:tr>
      <w:tr w:rsidR="00D876ED" w:rsidRPr="00586A5A" w:rsidTr="00D876ED">
        <w:sdt>
          <w:sdtPr>
            <w:rPr>
              <w:color w:val="525252" w:themeColor="accent3" w:themeShade="80"/>
              <w:sz w:val="20"/>
              <w:szCs w:val="20"/>
            </w:rPr>
            <w:id w:val="-254443322"/>
            <w:lock w:val="sdtLocked"/>
            <w15:appearance w15:val="hidden"/>
            <w14:checkbox>
              <w14:checked w14:val="0"/>
              <w14:checkedState w14:val="0058" w14:font="Imprint MT Shadow"/>
              <w14:uncheckedState w14:val="2026" w14:font="Colonna MT"/>
            </w14:checkbox>
          </w:sdtPr>
          <w:sdtEndPr/>
          <w:sdtContent>
            <w:tc>
              <w:tcPr>
                <w:tcW w:w="720" w:type="dxa"/>
                <w:shd w:val="pct40" w:color="C5E0B3" w:themeColor="accent6" w:themeTint="66" w:fill="E7E6E6" w:themeFill="background2"/>
              </w:tcPr>
              <w:p w:rsidR="00D876ED" w:rsidRPr="00AF1AB8" w:rsidRDefault="00F91175" w:rsidP="00D876ED">
                <w:pPr>
                  <w:pStyle w:val="FSAAText"/>
                  <w:spacing w:before="40" w:after="120"/>
                  <w:jc w:val="center"/>
                  <w:rPr>
                    <w:color w:val="525252" w:themeColor="accent3" w:themeShade="80"/>
                    <w:sz w:val="20"/>
                    <w:szCs w:val="20"/>
                  </w:rPr>
                </w:pPr>
                <w:r>
                  <w:rPr>
                    <w:rFonts w:ascii="Colonna MT" w:hAnsi="Colonna MT"/>
                    <w:color w:val="525252" w:themeColor="accent3" w:themeShade="80"/>
                    <w:sz w:val="20"/>
                    <w:szCs w:val="20"/>
                  </w:rPr>
                  <w:t>…</w:t>
                </w:r>
              </w:p>
            </w:tc>
          </w:sdtContent>
        </w:sdt>
        <w:tc>
          <w:tcPr>
            <w:tcW w:w="4032" w:type="dxa"/>
            <w:gridSpan w:val="3"/>
          </w:tcPr>
          <w:p w:rsidR="00D876ED" w:rsidRPr="00586A5A" w:rsidRDefault="00D876ED" w:rsidP="00C95BA7">
            <w:pPr>
              <w:pStyle w:val="FSAAText"/>
              <w:spacing w:before="40" w:after="120"/>
              <w:jc w:val="left"/>
              <w:rPr>
                <w:b/>
                <w:sz w:val="20"/>
                <w:szCs w:val="20"/>
              </w:rPr>
            </w:pPr>
            <w:r w:rsidRPr="00586A5A">
              <w:rPr>
                <w:b/>
                <w:sz w:val="20"/>
                <w:szCs w:val="20"/>
              </w:rPr>
              <w:t>Recipient/Subrecipient</w:t>
            </w:r>
            <w:r>
              <w:rPr>
                <w:b/>
                <w:sz w:val="20"/>
                <w:szCs w:val="20"/>
              </w:rPr>
              <w:t xml:space="preserve">:  </w:t>
            </w:r>
            <w:r w:rsidRPr="00291D94">
              <w:rPr>
                <w:b/>
                <w:sz w:val="20"/>
                <w:szCs w:val="20"/>
              </w:rPr>
              <w:t>FSAA Applicable</w:t>
            </w:r>
          </w:p>
        </w:tc>
        <w:sdt>
          <w:sdtPr>
            <w:rPr>
              <w:color w:val="525252" w:themeColor="accent3" w:themeShade="80"/>
              <w:sz w:val="20"/>
              <w:szCs w:val="20"/>
            </w:rPr>
            <w:id w:val="-888794068"/>
            <w:lock w:val="sdtLocked"/>
            <w15:appearance w15:val="hidden"/>
            <w14:checkbox>
              <w14:checked w14:val="0"/>
              <w14:checkedState w14:val="0058" w14:font="Imprint MT Shadow"/>
              <w14:uncheckedState w14:val="2026" w14:font="Colonna MT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7B7B7B" w:themeColor="accent3" w:themeShade="BF"/>
                </w:tcBorders>
                <w:shd w:val="pct40" w:color="C5E0B3" w:themeColor="accent6" w:themeTint="66" w:fill="E7E6E6" w:themeFill="background2"/>
              </w:tcPr>
              <w:p w:rsidR="00D876ED" w:rsidRPr="00AF1AB8" w:rsidRDefault="00D876ED" w:rsidP="00D876ED">
                <w:pPr>
                  <w:pStyle w:val="FSAAText"/>
                  <w:spacing w:before="40" w:after="120"/>
                  <w:jc w:val="center"/>
                  <w:rPr>
                    <w:color w:val="525252" w:themeColor="accent3" w:themeShade="80"/>
                    <w:sz w:val="20"/>
                    <w:szCs w:val="20"/>
                  </w:rPr>
                </w:pPr>
                <w:r>
                  <w:rPr>
                    <w:rFonts w:ascii="Colonna MT" w:hAnsi="Colonna MT"/>
                    <w:color w:val="525252" w:themeColor="accent3" w:themeShade="80"/>
                    <w:sz w:val="20"/>
                    <w:szCs w:val="20"/>
                  </w:rPr>
                  <w:t>…</w:t>
                </w:r>
              </w:p>
            </w:tc>
          </w:sdtContent>
        </w:sdt>
        <w:tc>
          <w:tcPr>
            <w:tcW w:w="3883" w:type="dxa"/>
            <w:gridSpan w:val="3"/>
          </w:tcPr>
          <w:p w:rsidR="00D876ED" w:rsidRPr="00586A5A" w:rsidRDefault="00D876ED" w:rsidP="00C95BA7">
            <w:pPr>
              <w:pStyle w:val="FSAAText"/>
              <w:spacing w:before="40" w:after="120"/>
              <w:jc w:val="left"/>
              <w:rPr>
                <w:b/>
                <w:sz w:val="20"/>
                <w:szCs w:val="20"/>
              </w:rPr>
            </w:pPr>
            <w:r w:rsidRPr="00586A5A">
              <w:rPr>
                <w:b/>
                <w:sz w:val="20"/>
                <w:szCs w:val="20"/>
              </w:rPr>
              <w:t>Vendor</w:t>
            </w:r>
            <w:r w:rsidRPr="00291D94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291D94">
              <w:rPr>
                <w:b/>
                <w:sz w:val="20"/>
                <w:szCs w:val="20"/>
              </w:rPr>
              <w:t>FSAA Not Applicable</w:t>
            </w:r>
          </w:p>
        </w:tc>
      </w:tr>
      <w:tr w:rsidR="001D5F4D" w:rsidRPr="00586A5A" w:rsidTr="00D876ED">
        <w:tc>
          <w:tcPr>
            <w:tcW w:w="1442" w:type="dxa"/>
            <w:gridSpan w:val="2"/>
            <w:tcBorders>
              <w:bottom w:val="single" w:sz="4" w:space="0" w:color="7B7B7B" w:themeColor="accent3" w:themeShade="BF"/>
            </w:tcBorders>
          </w:tcPr>
          <w:p w:rsidR="001D5F4D" w:rsidRPr="00586A5A" w:rsidRDefault="001D5F4D" w:rsidP="00C95BA7">
            <w:pPr>
              <w:pStyle w:val="FSAAText"/>
              <w:spacing w:before="20" w:after="140"/>
              <w:jc w:val="left"/>
              <w:rPr>
                <w:b/>
                <w:sz w:val="20"/>
                <w:szCs w:val="20"/>
              </w:rPr>
            </w:pPr>
            <w:r w:rsidRPr="00586A5A">
              <w:rPr>
                <w:b/>
                <w:sz w:val="20"/>
                <w:szCs w:val="20"/>
              </w:rPr>
              <w:t>Comments</w:t>
            </w:r>
          </w:p>
        </w:tc>
        <w:sdt>
          <w:sdtPr>
            <w:rPr>
              <w:sz w:val="20"/>
              <w:szCs w:val="20"/>
            </w:rPr>
            <w:id w:val="1304664102"/>
            <w:lock w:val="sdtLocked"/>
            <w:placeholder>
              <w:docPart w:val="24DE73CC548B42878FD89999208A3488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7913" w:type="dxa"/>
                <w:gridSpan w:val="6"/>
                <w:tcBorders>
                  <w:bottom w:val="single" w:sz="4" w:space="0" w:color="7B7B7B" w:themeColor="accent3" w:themeShade="BF"/>
                </w:tcBorders>
                <w:shd w:val="pct40" w:color="C5E0B3" w:themeColor="accent6" w:themeTint="66" w:fill="E7E6E6" w:themeFill="background2"/>
              </w:tcPr>
              <w:p w:rsidR="001D5F4D" w:rsidRPr="00D874BB" w:rsidRDefault="001D5F4D" w:rsidP="00C95BA7">
                <w:pPr>
                  <w:pStyle w:val="FSAAText"/>
                  <w:spacing w:before="20" w:after="140"/>
                  <w:jc w:val="left"/>
                  <w:rPr>
                    <w:sz w:val="20"/>
                    <w:szCs w:val="20"/>
                  </w:rPr>
                </w:pPr>
                <w:r w:rsidRPr="00E82DBC">
                  <w:rPr>
                    <w:rFonts w:ascii="Colonna MT" w:hAnsi="Colonna MT"/>
                    <w:color w:val="525252" w:themeColor="accent3" w:themeShade="80"/>
                    <w:sz w:val="18"/>
                    <w:szCs w:val="18"/>
                  </w:rPr>
                  <w:t>…</w:t>
                </w:r>
              </w:p>
            </w:tc>
          </w:sdtContent>
        </w:sdt>
      </w:tr>
      <w:tr w:rsidR="001D5F4D" w:rsidRPr="00586A5A" w:rsidTr="00D876ED">
        <w:tc>
          <w:tcPr>
            <w:tcW w:w="1442" w:type="dxa"/>
            <w:gridSpan w:val="2"/>
          </w:tcPr>
          <w:p w:rsidR="001D5F4D" w:rsidRPr="00586A5A" w:rsidRDefault="001D5F4D" w:rsidP="00C95BA7">
            <w:pPr>
              <w:pStyle w:val="FSAAText"/>
              <w:spacing w:before="20" w:after="140"/>
              <w:jc w:val="left"/>
              <w:rPr>
                <w:b/>
                <w:sz w:val="20"/>
                <w:szCs w:val="20"/>
              </w:rPr>
            </w:pPr>
            <w:r w:rsidRPr="00586A5A">
              <w:rPr>
                <w:b/>
                <w:sz w:val="20"/>
                <w:szCs w:val="20"/>
              </w:rPr>
              <w:t>Name</w:t>
            </w:r>
          </w:p>
        </w:tc>
        <w:sdt>
          <w:sdtPr>
            <w:rPr>
              <w:sz w:val="20"/>
              <w:szCs w:val="20"/>
            </w:rPr>
            <w:id w:val="-96342206"/>
            <w:lock w:val="sdtLocked"/>
            <w:placeholder>
              <w:docPart w:val="0732BA7FD16B4202B2B824C16AEBF9C7"/>
            </w:placeholder>
            <w:showingPlcHdr/>
            <w15:appearance w15:val="hidden"/>
            <w:text/>
          </w:sdtPr>
          <w:sdtEndPr/>
          <w:sdtContent>
            <w:tc>
              <w:tcPr>
                <w:tcW w:w="4494" w:type="dxa"/>
                <w:gridSpan w:val="4"/>
                <w:shd w:val="pct40" w:color="C5E0B3" w:themeColor="accent6" w:themeTint="66" w:fill="E7E6E6" w:themeFill="background2"/>
              </w:tcPr>
              <w:p w:rsidR="001D5F4D" w:rsidRPr="00D874BB" w:rsidRDefault="001D5F4D" w:rsidP="00C95BA7">
                <w:pPr>
                  <w:pStyle w:val="FSAAText"/>
                  <w:spacing w:before="20" w:after="140"/>
                  <w:jc w:val="left"/>
                  <w:rPr>
                    <w:sz w:val="20"/>
                    <w:szCs w:val="20"/>
                  </w:rPr>
                </w:pPr>
                <w:r w:rsidRPr="00E82DBC">
                  <w:rPr>
                    <w:rFonts w:ascii="Colonna MT" w:hAnsi="Colonna MT"/>
                    <w:color w:val="525252" w:themeColor="accent3" w:themeShade="80"/>
                    <w:sz w:val="18"/>
                    <w:szCs w:val="18"/>
                  </w:rPr>
                  <w:t>…</w:t>
                </w:r>
              </w:p>
            </w:tc>
          </w:sdtContent>
        </w:sdt>
        <w:tc>
          <w:tcPr>
            <w:tcW w:w="889" w:type="dxa"/>
            <w:shd w:val="clear" w:color="auto" w:fill="auto"/>
          </w:tcPr>
          <w:p w:rsidR="001D5F4D" w:rsidRPr="00586A5A" w:rsidRDefault="001D5F4D" w:rsidP="00C95BA7">
            <w:pPr>
              <w:pStyle w:val="FSAAText"/>
              <w:spacing w:before="20" w:after="140"/>
              <w:jc w:val="left"/>
              <w:rPr>
                <w:b/>
                <w:sz w:val="20"/>
                <w:szCs w:val="20"/>
              </w:rPr>
            </w:pPr>
            <w:r w:rsidRPr="00586A5A">
              <w:rPr>
                <w:b/>
                <w:sz w:val="20"/>
                <w:szCs w:val="20"/>
              </w:rPr>
              <w:t>Phone</w:t>
            </w:r>
          </w:p>
        </w:tc>
        <w:sdt>
          <w:sdtPr>
            <w:rPr>
              <w:sz w:val="20"/>
              <w:szCs w:val="20"/>
            </w:rPr>
            <w:id w:val="-230774773"/>
            <w:lock w:val="sdtLocked"/>
            <w:placeholder>
              <w:docPart w:val="D5EFF7AD5FE9460B9EA984E026ECFB53"/>
            </w:placeholder>
            <w:showingPlcHdr/>
            <w15:appearance w15:val="hidden"/>
            <w:text/>
          </w:sdtPr>
          <w:sdtEndPr/>
          <w:sdtContent>
            <w:tc>
              <w:tcPr>
                <w:tcW w:w="2530" w:type="dxa"/>
                <w:shd w:val="pct40" w:color="C5E0B3" w:themeColor="accent6" w:themeTint="66" w:fill="E7E6E6" w:themeFill="background2"/>
              </w:tcPr>
              <w:p w:rsidR="001D5F4D" w:rsidRPr="00D874BB" w:rsidRDefault="001D5F4D" w:rsidP="00C95BA7">
                <w:pPr>
                  <w:pStyle w:val="FSAAText"/>
                  <w:spacing w:before="20" w:after="140"/>
                  <w:jc w:val="left"/>
                  <w:rPr>
                    <w:sz w:val="20"/>
                    <w:szCs w:val="20"/>
                  </w:rPr>
                </w:pPr>
                <w:r w:rsidRPr="00E82DBC">
                  <w:rPr>
                    <w:rFonts w:ascii="Colonna MT" w:hAnsi="Colonna MT"/>
                    <w:color w:val="525252" w:themeColor="accent3" w:themeShade="80"/>
                    <w:sz w:val="18"/>
                    <w:szCs w:val="18"/>
                  </w:rPr>
                  <w:t>…</w:t>
                </w:r>
              </w:p>
            </w:tc>
          </w:sdtContent>
        </w:sdt>
      </w:tr>
      <w:tr w:rsidR="001D5F4D" w:rsidRPr="00586A5A" w:rsidTr="00D876ED">
        <w:tc>
          <w:tcPr>
            <w:tcW w:w="1442" w:type="dxa"/>
            <w:gridSpan w:val="2"/>
          </w:tcPr>
          <w:p w:rsidR="001D5F4D" w:rsidRPr="00586A5A" w:rsidRDefault="001D5F4D" w:rsidP="00C95BA7">
            <w:pPr>
              <w:pStyle w:val="FSAAText"/>
              <w:spacing w:before="20" w:after="140"/>
              <w:jc w:val="left"/>
              <w:rPr>
                <w:b/>
                <w:sz w:val="20"/>
                <w:szCs w:val="20"/>
              </w:rPr>
            </w:pPr>
            <w:r w:rsidRPr="00586A5A">
              <w:rPr>
                <w:b/>
                <w:sz w:val="20"/>
                <w:szCs w:val="20"/>
              </w:rPr>
              <w:t>Title</w:t>
            </w:r>
          </w:p>
        </w:tc>
        <w:sdt>
          <w:sdtPr>
            <w:rPr>
              <w:sz w:val="20"/>
              <w:szCs w:val="20"/>
            </w:rPr>
            <w:id w:val="-1421560058"/>
            <w:lock w:val="sdtLocked"/>
            <w:placeholder>
              <w:docPart w:val="B7732F0B385A49E5829CDD03F87A2CA4"/>
            </w:placeholder>
            <w:showingPlcHdr/>
            <w15:appearance w15:val="hidden"/>
            <w:text/>
          </w:sdtPr>
          <w:sdtEndPr/>
          <w:sdtContent>
            <w:tc>
              <w:tcPr>
                <w:tcW w:w="4494" w:type="dxa"/>
                <w:gridSpan w:val="4"/>
                <w:shd w:val="pct40" w:color="C5E0B3" w:themeColor="accent6" w:themeTint="66" w:fill="E7E6E6" w:themeFill="background2"/>
              </w:tcPr>
              <w:p w:rsidR="001D5F4D" w:rsidRPr="00D874BB" w:rsidRDefault="001D5F4D" w:rsidP="00C95BA7">
                <w:pPr>
                  <w:pStyle w:val="FSAAText"/>
                  <w:spacing w:before="20" w:after="140"/>
                  <w:jc w:val="left"/>
                  <w:rPr>
                    <w:sz w:val="20"/>
                    <w:szCs w:val="20"/>
                  </w:rPr>
                </w:pPr>
                <w:r w:rsidRPr="00E82DBC">
                  <w:rPr>
                    <w:rFonts w:ascii="Colonna MT" w:hAnsi="Colonna MT"/>
                    <w:color w:val="525252" w:themeColor="accent3" w:themeShade="80"/>
                    <w:sz w:val="18"/>
                    <w:szCs w:val="18"/>
                  </w:rPr>
                  <w:t>…</w:t>
                </w:r>
              </w:p>
            </w:tc>
          </w:sdtContent>
        </w:sdt>
        <w:tc>
          <w:tcPr>
            <w:tcW w:w="889" w:type="dxa"/>
            <w:shd w:val="clear" w:color="auto" w:fill="auto"/>
          </w:tcPr>
          <w:p w:rsidR="001D5F4D" w:rsidRPr="00586A5A" w:rsidRDefault="001D5F4D" w:rsidP="00C95BA7">
            <w:pPr>
              <w:pStyle w:val="FSAAText"/>
              <w:spacing w:before="20" w:after="140"/>
              <w:jc w:val="left"/>
              <w:rPr>
                <w:b/>
                <w:sz w:val="20"/>
                <w:szCs w:val="20"/>
              </w:rPr>
            </w:pPr>
            <w:r w:rsidRPr="00586A5A">
              <w:rPr>
                <w:b/>
                <w:sz w:val="20"/>
                <w:szCs w:val="20"/>
              </w:rPr>
              <w:t>Email</w:t>
            </w:r>
          </w:p>
        </w:tc>
        <w:sdt>
          <w:sdtPr>
            <w:rPr>
              <w:sz w:val="20"/>
              <w:szCs w:val="20"/>
            </w:rPr>
            <w:id w:val="-536972867"/>
            <w:lock w:val="sdtLocked"/>
            <w:placeholder>
              <w:docPart w:val="4172A400D4DC4E1FAD03F89E8BD23278"/>
            </w:placeholder>
            <w:showingPlcHdr/>
            <w15:appearance w15:val="hidden"/>
            <w:text/>
          </w:sdtPr>
          <w:sdtEndPr/>
          <w:sdtContent>
            <w:tc>
              <w:tcPr>
                <w:tcW w:w="2530" w:type="dxa"/>
                <w:shd w:val="pct40" w:color="C5E0B3" w:themeColor="accent6" w:themeTint="66" w:fill="E7E6E6" w:themeFill="background2"/>
              </w:tcPr>
              <w:p w:rsidR="001D5F4D" w:rsidRPr="00D874BB" w:rsidRDefault="001D5F4D" w:rsidP="00C95BA7">
                <w:pPr>
                  <w:pStyle w:val="FSAAText"/>
                  <w:spacing w:before="20" w:after="140"/>
                  <w:jc w:val="left"/>
                  <w:rPr>
                    <w:sz w:val="20"/>
                    <w:szCs w:val="20"/>
                  </w:rPr>
                </w:pPr>
                <w:r w:rsidRPr="00E82DBC">
                  <w:rPr>
                    <w:rFonts w:ascii="Colonna MT" w:hAnsi="Colonna MT"/>
                    <w:color w:val="525252" w:themeColor="accent3" w:themeShade="80"/>
                    <w:sz w:val="18"/>
                    <w:szCs w:val="18"/>
                  </w:rPr>
                  <w:t>…</w:t>
                </w:r>
              </w:p>
            </w:tc>
          </w:sdtContent>
        </w:sdt>
      </w:tr>
      <w:tr w:rsidR="001D5F4D" w:rsidRPr="00586A5A" w:rsidTr="00D876ED">
        <w:tc>
          <w:tcPr>
            <w:tcW w:w="1442" w:type="dxa"/>
            <w:gridSpan w:val="2"/>
            <w:tcBorders>
              <w:bottom w:val="single" w:sz="4" w:space="0" w:color="7B7B7B" w:themeColor="accent3" w:themeShade="BF"/>
            </w:tcBorders>
          </w:tcPr>
          <w:p w:rsidR="001D5F4D" w:rsidRPr="00586A5A" w:rsidRDefault="001D5F4D" w:rsidP="00C95BA7">
            <w:pPr>
              <w:pStyle w:val="FSAAText"/>
              <w:spacing w:before="20" w:after="140"/>
              <w:jc w:val="left"/>
              <w:rPr>
                <w:b/>
                <w:sz w:val="20"/>
                <w:szCs w:val="20"/>
              </w:rPr>
            </w:pPr>
            <w:r w:rsidRPr="00586A5A">
              <w:rPr>
                <w:b/>
                <w:sz w:val="20"/>
                <w:szCs w:val="20"/>
              </w:rPr>
              <w:t>Signature</w:t>
            </w:r>
          </w:p>
        </w:tc>
        <w:sdt>
          <w:sdtPr>
            <w:rPr>
              <w:sz w:val="20"/>
              <w:szCs w:val="20"/>
            </w:rPr>
            <w:id w:val="939730153"/>
            <w:lock w:val="sdtLocked"/>
            <w:placeholder>
              <w:docPart w:val="A896F9B9874E4EDD8E23E9611F58A167"/>
            </w:placeholder>
            <w:showingPlcHdr/>
            <w15:appearance w15:val="hidden"/>
            <w:text/>
          </w:sdtPr>
          <w:sdtEndPr/>
          <w:sdtContent>
            <w:tc>
              <w:tcPr>
                <w:tcW w:w="4494" w:type="dxa"/>
                <w:gridSpan w:val="4"/>
                <w:tcBorders>
                  <w:bottom w:val="single" w:sz="4" w:space="0" w:color="7B7B7B" w:themeColor="accent3" w:themeShade="BF"/>
                </w:tcBorders>
                <w:shd w:val="pct40" w:color="C5E0B3" w:themeColor="accent6" w:themeTint="66" w:fill="E7E6E6" w:themeFill="background2"/>
              </w:tcPr>
              <w:p w:rsidR="001D5F4D" w:rsidRPr="00D874BB" w:rsidRDefault="001D5F4D" w:rsidP="00C95BA7">
                <w:pPr>
                  <w:pStyle w:val="FSAAText"/>
                  <w:spacing w:before="20" w:after="140"/>
                  <w:jc w:val="left"/>
                  <w:rPr>
                    <w:sz w:val="20"/>
                    <w:szCs w:val="20"/>
                  </w:rPr>
                </w:pPr>
                <w:r w:rsidRPr="00E82DBC">
                  <w:rPr>
                    <w:rFonts w:ascii="Colonna MT" w:hAnsi="Colonna MT"/>
                    <w:color w:val="525252" w:themeColor="accent3" w:themeShade="80"/>
                    <w:sz w:val="18"/>
                    <w:szCs w:val="18"/>
                  </w:rPr>
                  <w:t>…</w:t>
                </w:r>
              </w:p>
            </w:tc>
          </w:sdtContent>
        </w:sdt>
        <w:tc>
          <w:tcPr>
            <w:tcW w:w="889" w:type="dxa"/>
            <w:tcBorders>
              <w:bottom w:val="single" w:sz="4" w:space="0" w:color="7B7B7B" w:themeColor="accent3" w:themeShade="BF"/>
            </w:tcBorders>
            <w:shd w:val="clear" w:color="auto" w:fill="auto"/>
          </w:tcPr>
          <w:p w:rsidR="001D5F4D" w:rsidRPr="00586A5A" w:rsidRDefault="001D5F4D" w:rsidP="00C95BA7">
            <w:pPr>
              <w:pStyle w:val="FSAAText"/>
              <w:spacing w:before="20" w:after="140"/>
              <w:jc w:val="left"/>
              <w:rPr>
                <w:b/>
                <w:sz w:val="20"/>
                <w:szCs w:val="20"/>
              </w:rPr>
            </w:pPr>
            <w:r w:rsidRPr="00586A5A">
              <w:rPr>
                <w:b/>
                <w:sz w:val="20"/>
                <w:szCs w:val="20"/>
              </w:rPr>
              <w:t>Date</w:t>
            </w:r>
          </w:p>
        </w:tc>
        <w:sdt>
          <w:sdtPr>
            <w:rPr>
              <w:sz w:val="20"/>
              <w:szCs w:val="20"/>
            </w:rPr>
            <w:id w:val="-80529972"/>
            <w:lock w:val="sdtLocked"/>
            <w:placeholder>
              <w:docPart w:val="B3B6A623BDFE4FC8BE6568D356313A28"/>
            </w:placeholder>
            <w:showingPlcHdr/>
            <w15:appearance w15:val="hidden"/>
            <w:text/>
          </w:sdtPr>
          <w:sdtEndPr/>
          <w:sdtContent>
            <w:tc>
              <w:tcPr>
                <w:tcW w:w="2530" w:type="dxa"/>
                <w:tcBorders>
                  <w:bottom w:val="single" w:sz="4" w:space="0" w:color="7B7B7B" w:themeColor="accent3" w:themeShade="BF"/>
                </w:tcBorders>
                <w:shd w:val="pct40" w:color="C5E0B3" w:themeColor="accent6" w:themeTint="66" w:fill="E7E6E6" w:themeFill="background2"/>
              </w:tcPr>
              <w:p w:rsidR="001D5F4D" w:rsidRPr="00D874BB" w:rsidRDefault="001D5F4D" w:rsidP="00C95BA7">
                <w:pPr>
                  <w:pStyle w:val="FSAAText"/>
                  <w:spacing w:before="20" w:after="140"/>
                  <w:jc w:val="left"/>
                  <w:rPr>
                    <w:sz w:val="20"/>
                    <w:szCs w:val="20"/>
                  </w:rPr>
                </w:pPr>
                <w:r w:rsidRPr="00E82DBC">
                  <w:rPr>
                    <w:rFonts w:ascii="Colonna MT" w:hAnsi="Colonna MT"/>
                    <w:color w:val="525252" w:themeColor="accent3" w:themeShade="80"/>
                    <w:sz w:val="18"/>
                    <w:szCs w:val="18"/>
                  </w:rPr>
                  <w:t>…</w:t>
                </w:r>
              </w:p>
            </w:tc>
          </w:sdtContent>
        </w:sdt>
      </w:tr>
    </w:tbl>
    <w:p w:rsidR="001264CD" w:rsidRDefault="001264CD" w:rsidP="001264CD">
      <w:pPr>
        <w:pStyle w:val="FSAATextSmallSpace"/>
      </w:pPr>
    </w:p>
    <w:p w:rsidR="001264CD" w:rsidRDefault="001264CD" w:rsidP="001264CD">
      <w:pPr>
        <w:pStyle w:val="FSAAText"/>
      </w:pPr>
    </w:p>
    <w:p w:rsidR="009663D0" w:rsidRDefault="009663D0" w:rsidP="001264CD">
      <w:pPr>
        <w:pStyle w:val="FSAAText"/>
      </w:pPr>
    </w:p>
    <w:p w:rsidR="00513C1C" w:rsidRPr="00053D38" w:rsidRDefault="008B7955" w:rsidP="00053D38">
      <w:pPr>
        <w:pStyle w:val="FSAAFormInstructions"/>
      </w:pPr>
      <w:r w:rsidRPr="00053D38">
        <w:t>For questions regarding the ev</w:t>
      </w:r>
      <w:r w:rsidR="004C321B">
        <w:t>aluation of a non</w:t>
      </w:r>
      <w:r w:rsidRPr="00053D38">
        <w:t xml:space="preserve">state </w:t>
      </w:r>
      <w:r w:rsidR="00594AD3" w:rsidRPr="00291D94">
        <w:t>organization</w:t>
      </w:r>
      <w:r w:rsidRPr="00053D38">
        <w:t xml:space="preserve"> or if it ha</w:t>
      </w:r>
      <w:r w:rsidR="004C321B">
        <w:t>s been determined that the non</w:t>
      </w:r>
      <w:r w:rsidR="000F2C00" w:rsidRPr="00053D38">
        <w:t>s</w:t>
      </w:r>
      <w:r w:rsidRPr="00053D38">
        <w:t xml:space="preserve">tate </w:t>
      </w:r>
      <w:r w:rsidR="00594AD3" w:rsidRPr="00291D94">
        <w:t>organization</w:t>
      </w:r>
      <w:r w:rsidRPr="00053D38">
        <w:t xml:space="preserve"> is a recipient </w:t>
      </w:r>
      <w:r w:rsidR="0040430E">
        <w:t xml:space="preserve">or subrecipient </w:t>
      </w:r>
      <w:r w:rsidR="00594AD3" w:rsidRPr="00291D94">
        <w:t>subject to the FSAA</w:t>
      </w:r>
      <w:r w:rsidR="00594AD3">
        <w:t xml:space="preserve"> </w:t>
      </w:r>
      <w:r w:rsidRPr="00053D38">
        <w:t>and a CSFA number has not be</w:t>
      </w:r>
      <w:r w:rsidR="00265FD0">
        <w:t>en assigned, contact your FSAA s</w:t>
      </w:r>
      <w:r w:rsidRPr="00053D38">
        <w:t xml:space="preserve">tate agency liaison or the Department of Financial Services, Bureau of </w:t>
      </w:r>
      <w:r w:rsidR="006F281C" w:rsidRPr="00053D38">
        <w:t xml:space="preserve">Auditing, at </w:t>
      </w:r>
      <w:r w:rsidR="00872B66" w:rsidRPr="00CF414A">
        <w:t>FSAA@MyFloridaCFO.com</w:t>
      </w:r>
      <w:r w:rsidR="006F281C" w:rsidRPr="00053D38">
        <w:t xml:space="preserve"> or (850) </w:t>
      </w:r>
      <w:r w:rsidRPr="00053D38">
        <w:t>413-3060.</w:t>
      </w:r>
    </w:p>
    <w:p w:rsidR="008B7955" w:rsidRDefault="008B7955" w:rsidP="008B7955">
      <w:pPr>
        <w:pStyle w:val="FSAAText"/>
      </w:pPr>
    </w:p>
    <w:p w:rsidR="00C073E4" w:rsidRDefault="00C073E4" w:rsidP="008B7955">
      <w:pPr>
        <w:pStyle w:val="FSAAText"/>
      </w:pPr>
    </w:p>
    <w:p w:rsidR="00C073E4" w:rsidRDefault="00C073E4" w:rsidP="008B7955">
      <w:pPr>
        <w:pStyle w:val="FSAAText"/>
      </w:pPr>
    </w:p>
    <w:p w:rsidR="00C073E4" w:rsidRDefault="00C073E4" w:rsidP="008B7955">
      <w:pPr>
        <w:pStyle w:val="FSAAText"/>
      </w:pPr>
    </w:p>
    <w:p w:rsidR="00C073E4" w:rsidRDefault="00C073E4" w:rsidP="008B7955">
      <w:pPr>
        <w:pStyle w:val="FSAAText"/>
      </w:pPr>
    </w:p>
    <w:p w:rsidR="00C073E4" w:rsidRDefault="00C073E4" w:rsidP="008B7955">
      <w:pPr>
        <w:pStyle w:val="FSAAText"/>
      </w:pPr>
    </w:p>
    <w:p w:rsidR="00C073E4" w:rsidRDefault="00C073E4" w:rsidP="008B7955">
      <w:pPr>
        <w:pStyle w:val="FSAAText"/>
      </w:pPr>
    </w:p>
    <w:p w:rsidR="00C073E4" w:rsidRDefault="00C073E4" w:rsidP="008B7955">
      <w:pPr>
        <w:pStyle w:val="FSAAText"/>
      </w:pPr>
    </w:p>
    <w:p w:rsidR="00C073E4" w:rsidRDefault="00C073E4" w:rsidP="008B7955">
      <w:pPr>
        <w:pStyle w:val="FSAAText"/>
      </w:pPr>
    </w:p>
    <w:p w:rsidR="00C073E4" w:rsidRDefault="00C073E4" w:rsidP="008B7955">
      <w:pPr>
        <w:pStyle w:val="FSAAText"/>
      </w:pPr>
    </w:p>
    <w:p w:rsidR="00C073E4" w:rsidRDefault="00C073E4" w:rsidP="008B7955">
      <w:pPr>
        <w:pStyle w:val="FSAAText"/>
      </w:pPr>
    </w:p>
    <w:p w:rsidR="00C073E4" w:rsidRDefault="00C073E4" w:rsidP="00C073E4">
      <w:pPr>
        <w:pStyle w:val="FSAATextSmallSpace"/>
      </w:pPr>
    </w:p>
    <w:p w:rsidR="00022EA3" w:rsidRDefault="00022EA3" w:rsidP="00C073E4">
      <w:pPr>
        <w:pStyle w:val="FSAATextSmallSpace"/>
      </w:pPr>
    </w:p>
    <w:tbl>
      <w:tblPr>
        <w:tblStyle w:val="TableGrid"/>
        <w:tblW w:w="9366" w:type="dxa"/>
        <w:tblBorders>
          <w:top w:val="single" w:sz="4" w:space="0" w:color="7B7B7B" w:themeColor="accent3" w:themeShade="BF"/>
          <w:left w:val="single" w:sz="2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shd w:val="clear" w:color="DBDBDB" w:themeColor="accent3" w:themeTint="66" w:fill="E7E6E6" w:themeFill="background2"/>
        <w:tblLayout w:type="fixed"/>
        <w:tblLook w:val="04A0" w:firstRow="1" w:lastRow="0" w:firstColumn="1" w:lastColumn="0" w:noHBand="0" w:noVBand="1"/>
      </w:tblPr>
      <w:tblGrid>
        <w:gridCol w:w="9366"/>
      </w:tblGrid>
      <w:tr w:rsidR="00022EA3" w:rsidRPr="00526D0E" w:rsidTr="00AB11BC">
        <w:tc>
          <w:tcPr>
            <w:tcW w:w="9366" w:type="dxa"/>
            <w:shd w:val="clear" w:color="DBDBDB" w:themeColor="accent3" w:themeTint="66" w:fill="E7E6E6" w:themeFill="background2"/>
          </w:tcPr>
          <w:p w:rsidR="00022EA3" w:rsidRPr="00526D0E" w:rsidRDefault="00022EA3" w:rsidP="00AB11BC">
            <w:pPr>
              <w:pStyle w:val="FSAAText"/>
              <w:spacing w:before="20" w:after="140"/>
              <w:jc w:val="left"/>
              <w:rPr>
                <w:i/>
                <w:sz w:val="18"/>
                <w:szCs w:val="18"/>
              </w:rPr>
            </w:pPr>
            <w:r w:rsidRPr="00526D0E">
              <w:rPr>
                <w:i/>
                <w:sz w:val="18"/>
                <w:szCs w:val="18"/>
              </w:rPr>
              <w:t>Note:  Rule Chapter 69I-5, Florida Administrative Code (F.A.C.), State Financial Assistance, incorporates this form as well as the regulations cited therein by reference in Rule 69I-5.006, F.A.C.  Rule 69I-5.001, F.A.C., incorporates 2 CFR Part 200, Uniform Administrative Requirements, Cost Principles, and Audit Requirements for Federal Awards, including Subpart F - Audit Requirements, 2018 Edition, and its related Appendix XI, Compliance Supplement, April 2017</w:t>
            </w:r>
            <w:r w:rsidR="005317C6">
              <w:rPr>
                <w:i/>
                <w:sz w:val="18"/>
                <w:szCs w:val="18"/>
              </w:rPr>
              <w:t xml:space="preserve"> and April 2018</w:t>
            </w:r>
            <w:r w:rsidRPr="00526D0E">
              <w:rPr>
                <w:i/>
                <w:sz w:val="18"/>
                <w:szCs w:val="18"/>
              </w:rPr>
              <w:t xml:space="preserve">.  The form and regulations can be accessed </w:t>
            </w:r>
            <w:r w:rsidR="005317C6">
              <w:rPr>
                <w:i/>
                <w:sz w:val="18"/>
                <w:szCs w:val="18"/>
              </w:rPr>
              <w:t>via</w:t>
            </w:r>
            <w:r w:rsidRPr="00526D0E">
              <w:rPr>
                <w:i/>
                <w:sz w:val="18"/>
                <w:szCs w:val="18"/>
              </w:rPr>
              <w:t xml:space="preserve"> the Department of Financial Services’ website at </w:t>
            </w:r>
            <w:r w:rsidRPr="00CF414A">
              <w:rPr>
                <w:i/>
                <w:sz w:val="18"/>
                <w:szCs w:val="18"/>
              </w:rPr>
              <w:t>https://apps.fldfs.com/fsaa/</w:t>
            </w:r>
            <w:r w:rsidRPr="00526D0E">
              <w:rPr>
                <w:i/>
                <w:sz w:val="18"/>
                <w:szCs w:val="18"/>
              </w:rPr>
              <w:t>.</w:t>
            </w:r>
          </w:p>
        </w:tc>
      </w:tr>
    </w:tbl>
    <w:p w:rsidR="00C073E4" w:rsidRDefault="00C073E4" w:rsidP="00C073E4">
      <w:pPr>
        <w:pStyle w:val="FSAATextSmallSpace"/>
      </w:pPr>
    </w:p>
    <w:sectPr w:rsidR="00C073E4" w:rsidSect="00677D2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1440" w:bottom="1152" w:left="1440" w:header="864" w:footer="720" w:gutter="0"/>
      <w:pgBorders w:offsetFrom="page">
        <w:top w:val="single" w:sz="12" w:space="30" w:color="auto"/>
        <w:left w:val="single" w:sz="12" w:space="30" w:color="auto"/>
        <w:bottom w:val="single" w:sz="12" w:space="30" w:color="auto"/>
        <w:right w:val="single" w:sz="12" w:space="30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392" w:rsidRDefault="00636392">
      <w:r>
        <w:separator/>
      </w:r>
    </w:p>
  </w:endnote>
  <w:endnote w:type="continuationSeparator" w:id="0">
    <w:p w:rsidR="00636392" w:rsidRDefault="0063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958" w:rsidRPr="00AE38AC" w:rsidRDefault="00120958" w:rsidP="00120958">
    <w:pPr>
      <w:pStyle w:val="FSAAFooterwBorder"/>
      <w:rPr>
        <w:snapToGrid w:val="0"/>
      </w:rPr>
    </w:pPr>
    <w:r>
      <w:rPr>
        <w:snapToGrid w:val="0"/>
      </w:rPr>
      <w:t>DFS-A2-NS</w:t>
    </w:r>
    <w:r w:rsidRPr="00AE38AC">
      <w:rPr>
        <w:snapToGrid w:val="0"/>
      </w:rPr>
      <w:tab/>
    </w:r>
    <w:r w:rsidRPr="00AE38AC">
      <w:t>Page -</w:t>
    </w:r>
    <w:r w:rsidRPr="00AE38AC">
      <w:fldChar w:fldCharType="begin"/>
    </w:r>
    <w:r w:rsidRPr="00AE38AC">
      <w:instrText xml:space="preserve"> PAGE </w:instrText>
    </w:r>
    <w:r w:rsidRPr="00AE38AC">
      <w:fldChar w:fldCharType="separate"/>
    </w:r>
    <w:r w:rsidR="00BA52FF">
      <w:rPr>
        <w:noProof/>
      </w:rPr>
      <w:t>4</w:t>
    </w:r>
    <w:r w:rsidRPr="00AE38AC">
      <w:fldChar w:fldCharType="end"/>
    </w:r>
    <w:r w:rsidRPr="00AE38AC">
      <w:t>-</w:t>
    </w:r>
  </w:p>
  <w:p w:rsidR="00120958" w:rsidRDefault="00C212CC" w:rsidP="00120958">
    <w:pPr>
      <w:pStyle w:val="FSAAFooterwBorder"/>
    </w:pPr>
    <w:r>
      <w:t>Rev. 11/18</w:t>
    </w:r>
  </w:p>
  <w:p w:rsidR="00120958" w:rsidRPr="00AE38AC" w:rsidRDefault="00120958" w:rsidP="00120958">
    <w:pPr>
      <w:pStyle w:val="FSAAFooterwBorder"/>
    </w:pPr>
    <w:r>
      <w:rPr>
        <w:snapToGrid w:val="0"/>
      </w:rPr>
      <w:t>Rule 69I-5.006</w:t>
    </w:r>
    <w:r w:rsidRPr="00AE38AC">
      <w:rPr>
        <w:snapToGrid w:val="0"/>
      </w:rPr>
      <w:t>, F</w:t>
    </w:r>
    <w:r>
      <w:rPr>
        <w:snapToGrid w:val="0"/>
      </w:rPr>
      <w:t>.</w:t>
    </w:r>
    <w:r w:rsidRPr="00AE38AC">
      <w:rPr>
        <w:snapToGrid w:val="0"/>
      </w:rPr>
      <w:t>A</w:t>
    </w:r>
    <w:r>
      <w:rPr>
        <w:snapToGrid w:val="0"/>
      </w:rPr>
      <w:t>.</w:t>
    </w:r>
    <w:r w:rsidRPr="00AE38AC">
      <w:rPr>
        <w:snapToGrid w:val="0"/>
      </w:rPr>
      <w:t>C</w:t>
    </w:r>
    <w:r>
      <w:rPr>
        <w:snapToGrid w:val="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8AC" w:rsidRPr="00AE38AC" w:rsidRDefault="00647A73" w:rsidP="00F852AE">
    <w:pPr>
      <w:pStyle w:val="FSAAFooterwBorder"/>
      <w:rPr>
        <w:snapToGrid w:val="0"/>
      </w:rPr>
    </w:pPr>
    <w:r>
      <w:rPr>
        <w:snapToGrid w:val="0"/>
      </w:rPr>
      <w:t>DFS-A2-NS</w:t>
    </w:r>
    <w:r w:rsidR="00AE38AC" w:rsidRPr="00AE38AC">
      <w:rPr>
        <w:snapToGrid w:val="0"/>
      </w:rPr>
      <w:tab/>
    </w:r>
    <w:r w:rsidR="00120958" w:rsidRPr="00AE38AC">
      <w:t>Page -</w:t>
    </w:r>
    <w:r w:rsidR="00120958" w:rsidRPr="00AE38AC">
      <w:fldChar w:fldCharType="begin"/>
    </w:r>
    <w:r w:rsidR="00120958" w:rsidRPr="00AE38AC">
      <w:instrText xml:space="preserve"> PAGE </w:instrText>
    </w:r>
    <w:r w:rsidR="00120958" w:rsidRPr="00AE38AC">
      <w:fldChar w:fldCharType="separate"/>
    </w:r>
    <w:r w:rsidR="00BA52FF">
      <w:rPr>
        <w:noProof/>
      </w:rPr>
      <w:t>1</w:t>
    </w:r>
    <w:r w:rsidR="00120958" w:rsidRPr="00AE38AC">
      <w:fldChar w:fldCharType="end"/>
    </w:r>
    <w:r w:rsidR="00120958" w:rsidRPr="00AE38AC">
      <w:t>-</w:t>
    </w:r>
  </w:p>
  <w:p w:rsidR="00647A73" w:rsidRDefault="00C212CC" w:rsidP="00F852AE">
    <w:pPr>
      <w:pStyle w:val="FSAAFooterwBorder"/>
    </w:pPr>
    <w:r>
      <w:t>Rev. 11/18</w:t>
    </w:r>
  </w:p>
  <w:p w:rsidR="00120958" w:rsidRPr="00AE38AC" w:rsidRDefault="00120958" w:rsidP="00F852AE">
    <w:pPr>
      <w:pStyle w:val="FSAAFooterwBorder"/>
    </w:pPr>
    <w:r>
      <w:rPr>
        <w:snapToGrid w:val="0"/>
      </w:rPr>
      <w:t>Rule 69I-5.006</w:t>
    </w:r>
    <w:r w:rsidRPr="00AE38AC">
      <w:rPr>
        <w:snapToGrid w:val="0"/>
      </w:rPr>
      <w:t>, F</w:t>
    </w:r>
    <w:r>
      <w:rPr>
        <w:snapToGrid w:val="0"/>
      </w:rPr>
      <w:t>.</w:t>
    </w:r>
    <w:r w:rsidRPr="00AE38AC">
      <w:rPr>
        <w:snapToGrid w:val="0"/>
      </w:rPr>
      <w:t>A</w:t>
    </w:r>
    <w:r>
      <w:rPr>
        <w:snapToGrid w:val="0"/>
      </w:rPr>
      <w:t>.</w:t>
    </w:r>
    <w:r w:rsidRPr="00AE38AC">
      <w:rPr>
        <w:snapToGrid w:val="0"/>
      </w:rPr>
      <w:t>C</w:t>
    </w:r>
    <w:r>
      <w:rPr>
        <w:snapToGrid w:val="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392" w:rsidRDefault="00636392">
      <w:r>
        <w:separator/>
      </w:r>
    </w:p>
  </w:footnote>
  <w:footnote w:type="continuationSeparator" w:id="0">
    <w:p w:rsidR="00636392" w:rsidRDefault="00636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888" w:rsidRPr="00115888" w:rsidRDefault="00115888" w:rsidP="00115888">
    <w:pPr>
      <w:pStyle w:val="FSAATopic"/>
      <w:rPr>
        <w:b w:val="0"/>
      </w:rPr>
    </w:pPr>
    <w:r w:rsidRPr="00115888">
      <w:rPr>
        <w:b w:val="0"/>
      </w:rPr>
      <w:t>Florida Sing</w:t>
    </w:r>
    <w:r w:rsidR="00242FDB">
      <w:rPr>
        <w:b w:val="0"/>
      </w:rPr>
      <w:t>le Audit Act Checklist for Nons</w:t>
    </w:r>
    <w:r w:rsidRPr="00115888">
      <w:rPr>
        <w:b w:val="0"/>
      </w:rPr>
      <w:t xml:space="preserve">tate </w:t>
    </w:r>
    <w:r w:rsidR="005C3AAD" w:rsidRPr="00DE51E4">
      <w:rPr>
        <w:b w:val="0"/>
      </w:rPr>
      <w:t>Organizations</w:t>
    </w:r>
    <w:r w:rsidRPr="00115888">
      <w:rPr>
        <w:b w:val="0"/>
      </w:rPr>
      <w:t xml:space="preserve"> -</w:t>
    </w:r>
    <w:r w:rsidR="000C4A6B">
      <w:rPr>
        <w:b w:val="0"/>
      </w:rPr>
      <w:t xml:space="preserve"> </w:t>
    </w:r>
    <w:r w:rsidR="000C4A6B">
      <w:rPr>
        <w:b w:val="0"/>
      </w:rPr>
      <w:br/>
    </w:r>
    <w:r w:rsidRPr="00115888">
      <w:rPr>
        <w:b w:val="0"/>
      </w:rPr>
      <w:t> Recipient/Subrecipient vs. Vendor Determination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68B" w:rsidRPr="00B0698B" w:rsidRDefault="0039668B" w:rsidP="0039668B">
    <w:pPr>
      <w:pStyle w:val="FSAALogo"/>
    </w:pPr>
    <w:r>
      <w:drawing>
        <wp:anchor distT="0" distB="0" distL="114300" distR="114300" simplePos="0" relativeHeight="251659264" behindDoc="0" locked="0" layoutInCell="1" allowOverlap="1" wp14:anchorId="5C964844" wp14:editId="0C5F37B7">
          <wp:simplePos x="0" y="0"/>
          <wp:positionH relativeFrom="column">
            <wp:posOffset>5080</wp:posOffset>
          </wp:positionH>
          <wp:positionV relativeFrom="paragraph">
            <wp:posOffset>-91440</wp:posOffset>
          </wp:positionV>
          <wp:extent cx="584835" cy="584835"/>
          <wp:effectExtent l="0" t="0" r="5715" b="5715"/>
          <wp:wrapThrough wrapText="bothSides">
            <wp:wrapPolygon edited="0">
              <wp:start x="5629" y="0"/>
              <wp:lineTo x="0" y="4221"/>
              <wp:lineTo x="0" y="17590"/>
              <wp:lineTo x="5629" y="21107"/>
              <wp:lineTo x="15479" y="21107"/>
              <wp:lineTo x="21107" y="17590"/>
              <wp:lineTo x="21107" y="4221"/>
              <wp:lineTo x="15479" y="0"/>
              <wp:lineTo x="5629" y="0"/>
            </wp:wrapPolygon>
          </wp:wrapThrough>
          <wp:docPr id="5" name="Picture 5" descr="http://nealcomm.com/images/State-Seals/FL-State-Seal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http://nealcomm.com/images/State-Seals/FL-State-Seal2.png"/>
                  <pic:cNvPicPr/>
                </pic:nvPicPr>
                <pic:blipFill>
                  <a:blip r:embed="rId1" cstate="print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0698B">
      <w:t>Department of Financial Services</w:t>
    </w:r>
  </w:p>
  <w:p w:rsidR="0039668B" w:rsidRPr="002A60D7" w:rsidRDefault="0039668B" w:rsidP="0039668B">
    <w:pPr>
      <w:pStyle w:val="FSAAText"/>
      <w:spacing w:after="240"/>
      <w:ind w:left="1350" w:right="2790"/>
      <w:rPr>
        <w:i/>
        <w:color w:val="525252" w:themeColor="accent3" w:themeShade="80"/>
      </w:rPr>
    </w:pPr>
    <w:r w:rsidRPr="002A60D7">
      <w:rPr>
        <w:i/>
        <w:color w:val="525252" w:themeColor="accent3" w:themeShade="80"/>
      </w:rPr>
      <w:t>Division of Accounting and Auditing – Bureau of Auditing</w:t>
    </w:r>
  </w:p>
  <w:p w:rsidR="007A1109" w:rsidRDefault="007A1109" w:rsidP="007A1109">
    <w:pPr>
      <w:pStyle w:val="FSAATopic"/>
    </w:pPr>
    <w:r w:rsidRPr="00745480">
      <w:t>Florida Sin</w:t>
    </w:r>
    <w:r w:rsidR="00242FDB">
      <w:t>gle Audit Act Checklist for Nons</w:t>
    </w:r>
    <w:r w:rsidRPr="00745480">
      <w:t xml:space="preserve">tate </w:t>
    </w:r>
    <w:r w:rsidR="005C3AAD" w:rsidRPr="00DE51E4">
      <w:t>Organizations</w:t>
    </w:r>
    <w:r w:rsidRPr="00745480">
      <w:t xml:space="preserve"> </w:t>
    </w:r>
    <w:r>
      <w:t>-</w:t>
    </w:r>
    <w:r w:rsidR="0005560A">
      <w:br/>
    </w:r>
    <w:r>
      <w:t> </w:t>
    </w:r>
    <w:r w:rsidRPr="00745480">
      <w:t>Recipient/Subrecipient vs. Vendor Determination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0420D"/>
    <w:multiLevelType w:val="multilevel"/>
    <w:tmpl w:val="78F01ED8"/>
    <w:lvl w:ilvl="0">
      <w:start w:val="1"/>
      <w:numFmt w:val="decimal"/>
      <w:lvlText w:val="%1."/>
      <w:lvlJc w:val="right"/>
      <w:pPr>
        <w:tabs>
          <w:tab w:val="num" w:pos="288"/>
        </w:tabs>
        <w:ind w:left="288" w:hanging="288"/>
      </w:pPr>
      <w:rPr>
        <w:rFonts w:ascii="Garamond" w:hAnsi="Garamond" w:hint="default"/>
        <w:b/>
        <w:i w:val="0"/>
        <w:color w:val="333399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864"/>
        </w:tabs>
        <w:ind w:left="864" w:hanging="288"/>
      </w:pPr>
      <w:rPr>
        <w:rFonts w:ascii="Garamond" w:hAnsi="Garamond" w:hint="default"/>
        <w:b/>
        <w:i w:val="0"/>
        <w:color w:val="333399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1440"/>
        </w:tabs>
        <w:ind w:left="1440" w:hanging="288"/>
      </w:pPr>
      <w:rPr>
        <w:rFonts w:ascii="Garamond" w:hAnsi="Garamond" w:hint="default"/>
        <w:b/>
        <w:i w:val="0"/>
        <w:color w:val="333399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" w15:restartNumberingAfterBreak="0">
    <w:nsid w:val="0FE44FF9"/>
    <w:multiLevelType w:val="multilevel"/>
    <w:tmpl w:val="9D2048A6"/>
    <w:lvl w:ilvl="0">
      <w:start w:val="1"/>
      <w:numFmt w:val="bullet"/>
      <w:lvlText w:val="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b/>
        <w:i w:val="0"/>
        <w:color w:val="333399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39D"/>
    <w:multiLevelType w:val="multilevel"/>
    <w:tmpl w:val="0046C2C6"/>
    <w:lvl w:ilvl="0">
      <w:start w:val="1"/>
      <w:numFmt w:val="bullet"/>
      <w:lvlText w:val=""/>
      <w:lvlJc w:val="left"/>
      <w:pPr>
        <w:tabs>
          <w:tab w:val="num" w:pos="1152"/>
        </w:tabs>
        <w:ind w:left="1152" w:hanging="864"/>
      </w:pPr>
      <w:rPr>
        <w:rFonts w:ascii="Wingdings" w:hAnsi="Wingdings" w:hint="default"/>
        <w:b/>
        <w:i w:val="0"/>
        <w:color w:val="808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50230"/>
    <w:multiLevelType w:val="multilevel"/>
    <w:tmpl w:val="36E678E6"/>
    <w:lvl w:ilvl="0">
      <w:start w:val="1"/>
      <w:numFmt w:val="decimal"/>
      <w:lvlText w:val="%1."/>
      <w:lvlJc w:val="right"/>
      <w:pPr>
        <w:tabs>
          <w:tab w:val="num" w:pos="288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69C1AA4"/>
    <w:multiLevelType w:val="hybridMultilevel"/>
    <w:tmpl w:val="7C08CE9C"/>
    <w:lvl w:ilvl="0" w:tplc="FEF6EB26">
      <w:start w:val="1"/>
      <w:numFmt w:val="bullet"/>
      <w:lvlText w:val=""/>
      <w:lvlJc w:val="left"/>
      <w:pPr>
        <w:tabs>
          <w:tab w:val="num" w:pos="720"/>
        </w:tabs>
        <w:ind w:left="1152" w:hanging="720"/>
      </w:pPr>
      <w:rPr>
        <w:rFonts w:ascii="Wingdings" w:hAnsi="Wingdings" w:hint="default"/>
        <w:b/>
        <w:i w:val="0"/>
        <w:color w:val="808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3065F"/>
    <w:multiLevelType w:val="multilevel"/>
    <w:tmpl w:val="F2A070BC"/>
    <w:lvl w:ilvl="0">
      <w:start w:val="1"/>
      <w:numFmt w:val="bullet"/>
      <w:lvlText w:val=""/>
      <w:lvlJc w:val="left"/>
      <w:pPr>
        <w:tabs>
          <w:tab w:val="num" w:pos="360"/>
        </w:tabs>
        <w:ind w:left="576" w:hanging="360"/>
      </w:pPr>
      <w:rPr>
        <w:rFonts w:ascii="Wingdings" w:hAnsi="Wingdings" w:hint="default"/>
        <w:b/>
        <w:i w:val="0"/>
        <w:color w:val="333399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F0FCA"/>
    <w:multiLevelType w:val="hybridMultilevel"/>
    <w:tmpl w:val="D47E6D7E"/>
    <w:lvl w:ilvl="0" w:tplc="458A175A">
      <w:start w:val="1"/>
      <w:numFmt w:val="bullet"/>
      <w:lvlText w:val=""/>
      <w:lvlJc w:val="left"/>
      <w:pPr>
        <w:tabs>
          <w:tab w:val="num" w:pos="720"/>
        </w:tabs>
        <w:ind w:left="1152" w:hanging="720"/>
      </w:pPr>
      <w:rPr>
        <w:rFonts w:ascii="Wingdings" w:hAnsi="Wingdings" w:hint="default"/>
        <w:b/>
        <w:i w:val="0"/>
        <w:color w:val="80800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C0271"/>
    <w:multiLevelType w:val="multilevel"/>
    <w:tmpl w:val="71B6F594"/>
    <w:lvl w:ilvl="0">
      <w:start w:val="1"/>
      <w:numFmt w:val="decimal"/>
      <w:pStyle w:val="FSAADocOutline"/>
      <w:lvlText w:val="%1."/>
      <w:lvlJc w:val="right"/>
      <w:pPr>
        <w:tabs>
          <w:tab w:val="num" w:pos="576"/>
        </w:tabs>
        <w:ind w:left="576" w:hanging="288"/>
      </w:pPr>
      <w:rPr>
        <w:rFonts w:ascii="Garamond" w:hAnsi="Garamond" w:hint="default"/>
        <w:b/>
        <w:i w:val="0"/>
        <w:color w:val="auto"/>
        <w:sz w:val="24"/>
        <w:szCs w:val="24"/>
      </w:rPr>
    </w:lvl>
    <w:lvl w:ilvl="1">
      <w:start w:val="1"/>
      <w:numFmt w:val="none"/>
      <w:lvlText w:val=" 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152"/>
        </w:tabs>
        <w:ind w:left="1152" w:hanging="288"/>
      </w:pPr>
      <w:rPr>
        <w:rFonts w:ascii="Garamond" w:hAnsi="Garamond" w:hint="default"/>
        <w:b/>
        <w:i w:val="0"/>
        <w:color w:val="7B7B7B" w:themeColor="accent3" w:themeShade="BF"/>
        <w:sz w:val="24"/>
        <w:szCs w:val="24"/>
      </w:rPr>
    </w:lvl>
    <w:lvl w:ilvl="3">
      <w:start w:val="1"/>
      <w:numFmt w:val="none"/>
      <w:lvlText w:val=" "/>
      <w:lvlJc w:val="right"/>
      <w:pPr>
        <w:tabs>
          <w:tab w:val="num" w:pos="1152"/>
        </w:tabs>
        <w:ind w:left="1152" w:hanging="288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1728"/>
        </w:tabs>
        <w:ind w:left="1728" w:hanging="288"/>
      </w:pPr>
      <w:rPr>
        <w:rFonts w:ascii="Garamond" w:hAnsi="Garamond" w:hint="default"/>
        <w:b/>
        <w:i w:val="0"/>
        <w:color w:val="7B7B7B" w:themeColor="accent3" w:themeShade="BF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016"/>
        </w:tabs>
        <w:ind w:left="2016" w:hanging="216"/>
      </w:pPr>
      <w:rPr>
        <w:rFonts w:ascii="Symbol" w:hAnsi="Symbol" w:hint="default"/>
        <w:b/>
        <w:i w:val="0"/>
        <w:color w:val="7B7B7B" w:themeColor="accent3" w:themeShade="BF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8" w15:restartNumberingAfterBreak="0">
    <w:nsid w:val="3E2F61EE"/>
    <w:multiLevelType w:val="hybridMultilevel"/>
    <w:tmpl w:val="FA3C8822"/>
    <w:lvl w:ilvl="0" w:tplc="6388DD14">
      <w:start w:val="1"/>
      <w:numFmt w:val="bullet"/>
      <w:pStyle w:val="FSAATextBullet"/>
      <w:lvlText w:val="ø"/>
      <w:lvlJc w:val="left"/>
      <w:pPr>
        <w:ind w:left="504" w:hanging="360"/>
      </w:pPr>
      <w:rPr>
        <w:rFonts w:ascii="Lucida Handwriting" w:hAnsi="Lucida Handwriting" w:hint="default"/>
        <w:b/>
        <w:i w:val="0"/>
        <w:color w:val="7B7B7B" w:themeColor="accent3" w:themeShade="B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F131A"/>
    <w:multiLevelType w:val="multilevel"/>
    <w:tmpl w:val="F51494A0"/>
    <w:lvl w:ilvl="0">
      <w:start w:val="1"/>
      <w:numFmt w:val="bullet"/>
      <w:lvlText w:val=""/>
      <w:lvlJc w:val="left"/>
      <w:pPr>
        <w:tabs>
          <w:tab w:val="num" w:pos="720"/>
        </w:tabs>
        <w:ind w:left="1584" w:hanging="864"/>
      </w:pPr>
      <w:rPr>
        <w:rFonts w:ascii="Wingdings" w:hAnsi="Wingdings" w:hint="default"/>
        <w:b/>
        <w:i w:val="0"/>
        <w:color w:val="808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814A8"/>
    <w:multiLevelType w:val="multilevel"/>
    <w:tmpl w:val="22A476DA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ascii="Garamond" w:hAnsi="Garamond" w:hint="default"/>
        <w:b/>
        <w:i w:val="0"/>
        <w:color w:val="333399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152"/>
        </w:tabs>
        <w:ind w:left="1152" w:hanging="288"/>
      </w:pPr>
      <w:rPr>
        <w:rFonts w:ascii="Garamond" w:hAnsi="Garamond" w:hint="default"/>
        <w:b/>
        <w:i w:val="0"/>
        <w:color w:val="333399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1112FD0"/>
    <w:multiLevelType w:val="multilevel"/>
    <w:tmpl w:val="55B43236"/>
    <w:lvl w:ilvl="0">
      <w:start w:val="1"/>
      <w:numFmt w:val="decimal"/>
      <w:lvlText w:val="%1."/>
      <w:lvlJc w:val="right"/>
      <w:pPr>
        <w:tabs>
          <w:tab w:val="num" w:pos="288"/>
        </w:tabs>
        <w:ind w:left="288" w:hanging="288"/>
      </w:pPr>
      <w:rPr>
        <w:rFonts w:ascii="Garamond" w:hAnsi="Garamond" w:hint="default"/>
        <w:b/>
        <w:i w:val="0"/>
        <w:color w:val="333399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864"/>
        </w:tabs>
        <w:ind w:left="864" w:hanging="288"/>
      </w:pPr>
      <w:rPr>
        <w:rFonts w:ascii="Garamond" w:hAnsi="Garamond" w:hint="default"/>
        <w:b/>
        <w:i w:val="0"/>
        <w:color w:val="333399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decimal"/>
      <w:lvlText w:val="%5)"/>
      <w:lvlJc w:val="right"/>
      <w:pPr>
        <w:tabs>
          <w:tab w:val="num" w:pos="1440"/>
        </w:tabs>
        <w:ind w:left="1440" w:hanging="288"/>
      </w:pPr>
      <w:rPr>
        <w:rFonts w:ascii="Garamond" w:hAnsi="Garamond" w:hint="default"/>
        <w:b/>
        <w:i w:val="0"/>
        <w:color w:val="333399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2" w15:restartNumberingAfterBreak="0">
    <w:nsid w:val="549E01D6"/>
    <w:multiLevelType w:val="multilevel"/>
    <w:tmpl w:val="D47E6D7E"/>
    <w:lvl w:ilvl="0">
      <w:start w:val="1"/>
      <w:numFmt w:val="bullet"/>
      <w:lvlText w:val=""/>
      <w:lvlJc w:val="left"/>
      <w:pPr>
        <w:tabs>
          <w:tab w:val="num" w:pos="720"/>
        </w:tabs>
        <w:ind w:left="1152" w:hanging="720"/>
      </w:pPr>
      <w:rPr>
        <w:rFonts w:ascii="Wingdings" w:hAnsi="Wingdings" w:hint="default"/>
        <w:b/>
        <w:i w:val="0"/>
        <w:color w:val="808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40F90"/>
    <w:multiLevelType w:val="multilevel"/>
    <w:tmpl w:val="219A7CC0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ascii="Garamond" w:hAnsi="Garamond" w:hint="default"/>
        <w:b/>
        <w:i w:val="0"/>
        <w:color w:val="333399"/>
        <w:sz w:val="22"/>
        <w:szCs w:val="22"/>
      </w:rPr>
    </w:lvl>
    <w:lvl w:ilvl="1">
      <w:start w:val="1"/>
      <w:numFmt w:val="none"/>
      <w:lvlText w:val=" 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152"/>
        </w:tabs>
        <w:ind w:left="1152" w:hanging="288"/>
      </w:pPr>
      <w:rPr>
        <w:rFonts w:ascii="Garamond" w:hAnsi="Garamond" w:hint="default"/>
        <w:b/>
        <w:i w:val="0"/>
        <w:color w:val="333399"/>
        <w:sz w:val="22"/>
        <w:szCs w:val="22"/>
      </w:rPr>
    </w:lvl>
    <w:lvl w:ilvl="3">
      <w:start w:val="1"/>
      <w:numFmt w:val="none"/>
      <w:lvlText w:val=" "/>
      <w:lvlJc w:val="right"/>
      <w:pPr>
        <w:tabs>
          <w:tab w:val="num" w:pos="1152"/>
        </w:tabs>
        <w:ind w:left="1152" w:hanging="288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1728"/>
        </w:tabs>
        <w:ind w:left="1728" w:hanging="288"/>
      </w:pPr>
      <w:rPr>
        <w:rFonts w:ascii="Garamond" w:hAnsi="Garamond" w:hint="default"/>
        <w:b/>
        <w:i w:val="0"/>
        <w:color w:val="333399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016"/>
        </w:tabs>
        <w:ind w:left="2016" w:hanging="288"/>
      </w:pPr>
      <w:rPr>
        <w:rFonts w:ascii="Symbol" w:hAnsi="Symbol" w:hint="default"/>
        <w:b/>
        <w:i w:val="0"/>
        <w:color w:val="0000FF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4" w15:restartNumberingAfterBreak="0">
    <w:nsid w:val="63190C6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62A27EF"/>
    <w:multiLevelType w:val="multilevel"/>
    <w:tmpl w:val="F4F29D04"/>
    <w:lvl w:ilvl="0">
      <w:start w:val="1"/>
      <w:numFmt w:val="decimal"/>
      <w:lvlText w:val="%1."/>
      <w:lvlJc w:val="right"/>
      <w:pPr>
        <w:tabs>
          <w:tab w:val="num" w:pos="288"/>
        </w:tabs>
        <w:ind w:left="288" w:hanging="288"/>
      </w:pPr>
      <w:rPr>
        <w:rFonts w:ascii="Garamond" w:hAnsi="Garamond" w:hint="default"/>
        <w:b/>
        <w:i w:val="0"/>
        <w:color w:val="333399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864"/>
        </w:tabs>
        <w:ind w:left="864" w:hanging="288"/>
      </w:pPr>
      <w:rPr>
        <w:rFonts w:ascii="Garamond" w:hAnsi="Garamond" w:hint="default"/>
        <w:b/>
        <w:i w:val="0"/>
        <w:color w:val="333399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1440"/>
        </w:tabs>
        <w:ind w:left="1440" w:hanging="288"/>
      </w:pPr>
      <w:rPr>
        <w:rFonts w:ascii="Garamond" w:hAnsi="Garamond" w:hint="default"/>
        <w:b/>
        <w:i w:val="0"/>
        <w:color w:val="333399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6" w15:restartNumberingAfterBreak="0">
    <w:nsid w:val="6D3611BC"/>
    <w:multiLevelType w:val="multilevel"/>
    <w:tmpl w:val="466E7316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ascii="Garamond" w:hAnsi="Garamond" w:hint="default"/>
        <w:b/>
        <w:i w:val="0"/>
        <w:color w:val="333399"/>
        <w:sz w:val="22"/>
        <w:szCs w:val="22"/>
      </w:rPr>
    </w:lvl>
    <w:lvl w:ilvl="1">
      <w:start w:val="1"/>
      <w:numFmt w:val="none"/>
      <w:lvlText w:val=" "/>
      <w:lvlJc w:val="righ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152"/>
        </w:tabs>
        <w:ind w:left="1152" w:hanging="288"/>
      </w:pPr>
      <w:rPr>
        <w:rFonts w:ascii="Garamond" w:hAnsi="Garamond" w:hint="default"/>
        <w:b/>
        <w:i w:val="0"/>
        <w:color w:val="333399"/>
        <w:sz w:val="22"/>
        <w:szCs w:val="22"/>
      </w:rPr>
    </w:lvl>
    <w:lvl w:ilvl="3">
      <w:start w:val="1"/>
      <w:numFmt w:val="none"/>
      <w:lvlText w:val=" "/>
      <w:lvlJc w:val="right"/>
      <w:pPr>
        <w:tabs>
          <w:tab w:val="num" w:pos="1440"/>
        </w:tabs>
        <w:ind w:left="1440" w:hanging="288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1728"/>
        </w:tabs>
        <w:ind w:left="1728" w:hanging="288"/>
      </w:pPr>
      <w:rPr>
        <w:rFonts w:ascii="Garamond" w:hAnsi="Garamond" w:hint="default"/>
        <w:b/>
        <w:i w:val="0"/>
        <w:color w:val="333399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  <w:b/>
        <w:i w:val="0"/>
        <w:color w:val="0000FF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7" w15:restartNumberingAfterBreak="0">
    <w:nsid w:val="76754A57"/>
    <w:multiLevelType w:val="multilevel"/>
    <w:tmpl w:val="916A153A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ascii="Garamond" w:hAnsi="Garamond" w:hint="default"/>
        <w:b/>
        <w:i w:val="0"/>
        <w:color w:val="333399"/>
        <w:sz w:val="22"/>
        <w:szCs w:val="22"/>
      </w:rPr>
    </w:lvl>
    <w:lvl w:ilvl="1">
      <w:start w:val="1"/>
      <w:numFmt w:val="none"/>
      <w:lvlText w:val=" 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152"/>
        </w:tabs>
        <w:ind w:left="1152" w:hanging="288"/>
      </w:pPr>
      <w:rPr>
        <w:rFonts w:ascii="Garamond" w:hAnsi="Garamond" w:hint="default"/>
        <w:b/>
        <w:i w:val="0"/>
        <w:color w:val="333399"/>
        <w:sz w:val="22"/>
        <w:szCs w:val="22"/>
      </w:rPr>
    </w:lvl>
    <w:lvl w:ilvl="3">
      <w:start w:val="1"/>
      <w:numFmt w:val="none"/>
      <w:lvlText w:val=" "/>
      <w:lvlJc w:val="right"/>
      <w:pPr>
        <w:tabs>
          <w:tab w:val="num" w:pos="1152"/>
        </w:tabs>
        <w:ind w:left="1152" w:hanging="288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1728"/>
        </w:tabs>
        <w:ind w:left="1728" w:hanging="288"/>
      </w:pPr>
      <w:rPr>
        <w:rFonts w:ascii="Garamond" w:hAnsi="Garamond" w:hint="default"/>
        <w:b/>
        <w:i w:val="0"/>
        <w:color w:val="333399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016"/>
        </w:tabs>
        <w:ind w:left="2016" w:hanging="216"/>
      </w:pPr>
      <w:rPr>
        <w:rFonts w:ascii="Symbol" w:hAnsi="Symbol" w:hint="default"/>
        <w:b/>
        <w:i w:val="0"/>
        <w:color w:val="0000FF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8"/>
  </w:num>
  <w:num w:numId="5">
    <w:abstractNumId w:val="14"/>
  </w:num>
  <w:num w:numId="6">
    <w:abstractNumId w:val="9"/>
  </w:num>
  <w:num w:numId="7">
    <w:abstractNumId w:val="7"/>
  </w:num>
  <w:num w:numId="8">
    <w:abstractNumId w:val="3"/>
  </w:num>
  <w:num w:numId="9">
    <w:abstractNumId w:val="10"/>
  </w:num>
  <w:num w:numId="10">
    <w:abstractNumId w:val="11"/>
  </w:num>
  <w:num w:numId="11">
    <w:abstractNumId w:val="15"/>
  </w:num>
  <w:num w:numId="12">
    <w:abstractNumId w:val="0"/>
  </w:num>
  <w:num w:numId="13">
    <w:abstractNumId w:val="16"/>
  </w:num>
  <w:num w:numId="14">
    <w:abstractNumId w:val="13"/>
  </w:num>
  <w:num w:numId="15">
    <w:abstractNumId w:val="2"/>
  </w:num>
  <w:num w:numId="16">
    <w:abstractNumId w:val="5"/>
  </w:num>
  <w:num w:numId="17">
    <w:abstractNumId w:val="1"/>
  </w:num>
  <w:num w:numId="18">
    <w:abstractNumId w:val="1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k0N37k0Fs+oqrBtVDLZp3QVPJns+blz75cgDIO0XCmdYroCM+AWzNRYANOCr9wlaDABBNP1QDcWeOXc8v5x7w==" w:salt="FdJXT33Zeh1wPKi1AckQhQ==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DE4"/>
    <w:rsid w:val="00001F4B"/>
    <w:rsid w:val="000032EB"/>
    <w:rsid w:val="0000495B"/>
    <w:rsid w:val="000101BF"/>
    <w:rsid w:val="00016293"/>
    <w:rsid w:val="00022EA3"/>
    <w:rsid w:val="00024FE3"/>
    <w:rsid w:val="00025C85"/>
    <w:rsid w:val="00036168"/>
    <w:rsid w:val="00042F62"/>
    <w:rsid w:val="0004711C"/>
    <w:rsid w:val="000515CC"/>
    <w:rsid w:val="00051717"/>
    <w:rsid w:val="00053D38"/>
    <w:rsid w:val="0005560A"/>
    <w:rsid w:val="0006739E"/>
    <w:rsid w:val="0007209A"/>
    <w:rsid w:val="00073074"/>
    <w:rsid w:val="00075E34"/>
    <w:rsid w:val="00084795"/>
    <w:rsid w:val="00084EDB"/>
    <w:rsid w:val="00085090"/>
    <w:rsid w:val="00090732"/>
    <w:rsid w:val="000912F0"/>
    <w:rsid w:val="000960C5"/>
    <w:rsid w:val="00096AAA"/>
    <w:rsid w:val="000B2C5E"/>
    <w:rsid w:val="000B396E"/>
    <w:rsid w:val="000B6917"/>
    <w:rsid w:val="000C4A6B"/>
    <w:rsid w:val="000D4EE3"/>
    <w:rsid w:val="000D7D33"/>
    <w:rsid w:val="000F2C00"/>
    <w:rsid w:val="000F5C48"/>
    <w:rsid w:val="00102C41"/>
    <w:rsid w:val="00110C7F"/>
    <w:rsid w:val="00112BB6"/>
    <w:rsid w:val="00114BED"/>
    <w:rsid w:val="00115888"/>
    <w:rsid w:val="00120958"/>
    <w:rsid w:val="00122878"/>
    <w:rsid w:val="001264CD"/>
    <w:rsid w:val="00141A20"/>
    <w:rsid w:val="00141F22"/>
    <w:rsid w:val="00143125"/>
    <w:rsid w:val="0016046B"/>
    <w:rsid w:val="00166D20"/>
    <w:rsid w:val="00174F08"/>
    <w:rsid w:val="001766FE"/>
    <w:rsid w:val="00182C12"/>
    <w:rsid w:val="00184EF5"/>
    <w:rsid w:val="00192552"/>
    <w:rsid w:val="001A63FD"/>
    <w:rsid w:val="001A6C64"/>
    <w:rsid w:val="001B5739"/>
    <w:rsid w:val="001C3FA9"/>
    <w:rsid w:val="001D2F69"/>
    <w:rsid w:val="001D5F4D"/>
    <w:rsid w:val="001E43DC"/>
    <w:rsid w:val="001F69C9"/>
    <w:rsid w:val="00202ABB"/>
    <w:rsid w:val="00204266"/>
    <w:rsid w:val="002127B3"/>
    <w:rsid w:val="002141A5"/>
    <w:rsid w:val="00216480"/>
    <w:rsid w:val="00216E56"/>
    <w:rsid w:val="00242FDB"/>
    <w:rsid w:val="00243439"/>
    <w:rsid w:val="0024390B"/>
    <w:rsid w:val="00254FCB"/>
    <w:rsid w:val="002575F1"/>
    <w:rsid w:val="00265FD0"/>
    <w:rsid w:val="00287EFB"/>
    <w:rsid w:val="0029083C"/>
    <w:rsid w:val="00291BE6"/>
    <w:rsid w:val="00291D94"/>
    <w:rsid w:val="002A06F7"/>
    <w:rsid w:val="002B6A8A"/>
    <w:rsid w:val="002B7B5B"/>
    <w:rsid w:val="002C3D85"/>
    <w:rsid w:val="002D1E08"/>
    <w:rsid w:val="002D3421"/>
    <w:rsid w:val="002D6A03"/>
    <w:rsid w:val="0031393D"/>
    <w:rsid w:val="00325390"/>
    <w:rsid w:val="003306B0"/>
    <w:rsid w:val="00331C28"/>
    <w:rsid w:val="00340407"/>
    <w:rsid w:val="00340419"/>
    <w:rsid w:val="00343425"/>
    <w:rsid w:val="00352D08"/>
    <w:rsid w:val="0035603C"/>
    <w:rsid w:val="003616A3"/>
    <w:rsid w:val="00371510"/>
    <w:rsid w:val="00372458"/>
    <w:rsid w:val="00381108"/>
    <w:rsid w:val="00385B11"/>
    <w:rsid w:val="00390882"/>
    <w:rsid w:val="00391172"/>
    <w:rsid w:val="0039668B"/>
    <w:rsid w:val="003A1AA9"/>
    <w:rsid w:val="003B3F95"/>
    <w:rsid w:val="003B4610"/>
    <w:rsid w:val="003B7E97"/>
    <w:rsid w:val="003C08AA"/>
    <w:rsid w:val="003C1A28"/>
    <w:rsid w:val="003D01F5"/>
    <w:rsid w:val="003D7CFF"/>
    <w:rsid w:val="003E0EB4"/>
    <w:rsid w:val="003E1C31"/>
    <w:rsid w:val="003E5559"/>
    <w:rsid w:val="003E66CE"/>
    <w:rsid w:val="003E6825"/>
    <w:rsid w:val="0040430E"/>
    <w:rsid w:val="0041157E"/>
    <w:rsid w:val="004165BC"/>
    <w:rsid w:val="0043465D"/>
    <w:rsid w:val="00440DDB"/>
    <w:rsid w:val="004540B1"/>
    <w:rsid w:val="00464C98"/>
    <w:rsid w:val="004667B3"/>
    <w:rsid w:val="00495D09"/>
    <w:rsid w:val="004A76E5"/>
    <w:rsid w:val="004B7753"/>
    <w:rsid w:val="004C321B"/>
    <w:rsid w:val="004C48DE"/>
    <w:rsid w:val="004C5B1F"/>
    <w:rsid w:val="004C6475"/>
    <w:rsid w:val="004D6C22"/>
    <w:rsid w:val="004E373A"/>
    <w:rsid w:val="004E62AD"/>
    <w:rsid w:val="004F0F1A"/>
    <w:rsid w:val="004F3164"/>
    <w:rsid w:val="00500270"/>
    <w:rsid w:val="00501CC0"/>
    <w:rsid w:val="00513C1C"/>
    <w:rsid w:val="00514A5F"/>
    <w:rsid w:val="00516F10"/>
    <w:rsid w:val="00520163"/>
    <w:rsid w:val="00525E16"/>
    <w:rsid w:val="00530749"/>
    <w:rsid w:val="005317C6"/>
    <w:rsid w:val="00533205"/>
    <w:rsid w:val="00537922"/>
    <w:rsid w:val="00545C5A"/>
    <w:rsid w:val="005506E9"/>
    <w:rsid w:val="005668F4"/>
    <w:rsid w:val="00573724"/>
    <w:rsid w:val="005741F2"/>
    <w:rsid w:val="00586A5A"/>
    <w:rsid w:val="00594AD3"/>
    <w:rsid w:val="005A1A2F"/>
    <w:rsid w:val="005B40D2"/>
    <w:rsid w:val="005C267B"/>
    <w:rsid w:val="005C3AAD"/>
    <w:rsid w:val="005C6F72"/>
    <w:rsid w:val="005D37A6"/>
    <w:rsid w:val="005D3C7A"/>
    <w:rsid w:val="005E017F"/>
    <w:rsid w:val="005E6C37"/>
    <w:rsid w:val="005F16E9"/>
    <w:rsid w:val="006024FF"/>
    <w:rsid w:val="00604412"/>
    <w:rsid w:val="006113B2"/>
    <w:rsid w:val="00612721"/>
    <w:rsid w:val="006179B2"/>
    <w:rsid w:val="00617F90"/>
    <w:rsid w:val="00630E20"/>
    <w:rsid w:val="00633B46"/>
    <w:rsid w:val="00633C26"/>
    <w:rsid w:val="0063457A"/>
    <w:rsid w:val="006345F4"/>
    <w:rsid w:val="00636392"/>
    <w:rsid w:val="006374AD"/>
    <w:rsid w:val="006433FC"/>
    <w:rsid w:val="00643BB0"/>
    <w:rsid w:val="00647A73"/>
    <w:rsid w:val="006548E6"/>
    <w:rsid w:val="00661464"/>
    <w:rsid w:val="006668FC"/>
    <w:rsid w:val="00677D29"/>
    <w:rsid w:val="00694DE4"/>
    <w:rsid w:val="00694EC2"/>
    <w:rsid w:val="006A033C"/>
    <w:rsid w:val="006A5B50"/>
    <w:rsid w:val="006B048E"/>
    <w:rsid w:val="006D4261"/>
    <w:rsid w:val="006E33DB"/>
    <w:rsid w:val="006E3A4A"/>
    <w:rsid w:val="006F0180"/>
    <w:rsid w:val="006F281C"/>
    <w:rsid w:val="007100B7"/>
    <w:rsid w:val="00716235"/>
    <w:rsid w:val="00717CE5"/>
    <w:rsid w:val="00745480"/>
    <w:rsid w:val="007571B9"/>
    <w:rsid w:val="00761700"/>
    <w:rsid w:val="007722D7"/>
    <w:rsid w:val="00773521"/>
    <w:rsid w:val="0078242E"/>
    <w:rsid w:val="00786547"/>
    <w:rsid w:val="00786A04"/>
    <w:rsid w:val="0079735A"/>
    <w:rsid w:val="007A0AC5"/>
    <w:rsid w:val="007A0F78"/>
    <w:rsid w:val="007A1109"/>
    <w:rsid w:val="007E4411"/>
    <w:rsid w:val="007F11E4"/>
    <w:rsid w:val="007F6641"/>
    <w:rsid w:val="008028A2"/>
    <w:rsid w:val="0080462D"/>
    <w:rsid w:val="00811612"/>
    <w:rsid w:val="0081248F"/>
    <w:rsid w:val="00812EDE"/>
    <w:rsid w:val="008133DB"/>
    <w:rsid w:val="00822CB4"/>
    <w:rsid w:val="00822CBE"/>
    <w:rsid w:val="00827715"/>
    <w:rsid w:val="00836E8B"/>
    <w:rsid w:val="00837AF7"/>
    <w:rsid w:val="00844B7B"/>
    <w:rsid w:val="00853DB8"/>
    <w:rsid w:val="008601F2"/>
    <w:rsid w:val="00864A10"/>
    <w:rsid w:val="00865127"/>
    <w:rsid w:val="00866506"/>
    <w:rsid w:val="008718F7"/>
    <w:rsid w:val="00872B66"/>
    <w:rsid w:val="00874437"/>
    <w:rsid w:val="00886B25"/>
    <w:rsid w:val="00890B47"/>
    <w:rsid w:val="008954F3"/>
    <w:rsid w:val="008A0743"/>
    <w:rsid w:val="008A11E4"/>
    <w:rsid w:val="008A6D50"/>
    <w:rsid w:val="008A7DCB"/>
    <w:rsid w:val="008B493C"/>
    <w:rsid w:val="008B7955"/>
    <w:rsid w:val="008B7D59"/>
    <w:rsid w:val="008E3868"/>
    <w:rsid w:val="008E3EC8"/>
    <w:rsid w:val="00901CA7"/>
    <w:rsid w:val="00904919"/>
    <w:rsid w:val="00907D03"/>
    <w:rsid w:val="009126F4"/>
    <w:rsid w:val="00913061"/>
    <w:rsid w:val="009143CE"/>
    <w:rsid w:val="009241E7"/>
    <w:rsid w:val="009254AB"/>
    <w:rsid w:val="0093132C"/>
    <w:rsid w:val="00946B2F"/>
    <w:rsid w:val="0094745A"/>
    <w:rsid w:val="00947F6B"/>
    <w:rsid w:val="0095663C"/>
    <w:rsid w:val="009577A0"/>
    <w:rsid w:val="00963A77"/>
    <w:rsid w:val="009663D0"/>
    <w:rsid w:val="0097078E"/>
    <w:rsid w:val="00977CF1"/>
    <w:rsid w:val="0098440D"/>
    <w:rsid w:val="009850AC"/>
    <w:rsid w:val="0098524F"/>
    <w:rsid w:val="00992FC0"/>
    <w:rsid w:val="009A6A2F"/>
    <w:rsid w:val="009B3D8B"/>
    <w:rsid w:val="009B5AA4"/>
    <w:rsid w:val="009B77DD"/>
    <w:rsid w:val="009C23C7"/>
    <w:rsid w:val="009E3134"/>
    <w:rsid w:val="00A00AA9"/>
    <w:rsid w:val="00A012AA"/>
    <w:rsid w:val="00A13C27"/>
    <w:rsid w:val="00A25A53"/>
    <w:rsid w:val="00A3535C"/>
    <w:rsid w:val="00A3629F"/>
    <w:rsid w:val="00A3677A"/>
    <w:rsid w:val="00A3765C"/>
    <w:rsid w:val="00A422A9"/>
    <w:rsid w:val="00A4584F"/>
    <w:rsid w:val="00A46D92"/>
    <w:rsid w:val="00A62040"/>
    <w:rsid w:val="00A62E82"/>
    <w:rsid w:val="00A64F02"/>
    <w:rsid w:val="00A65BF5"/>
    <w:rsid w:val="00A665EB"/>
    <w:rsid w:val="00A70669"/>
    <w:rsid w:val="00A743F9"/>
    <w:rsid w:val="00A771B5"/>
    <w:rsid w:val="00A855DC"/>
    <w:rsid w:val="00A856F3"/>
    <w:rsid w:val="00A912E7"/>
    <w:rsid w:val="00A9417C"/>
    <w:rsid w:val="00A96E1D"/>
    <w:rsid w:val="00A9741A"/>
    <w:rsid w:val="00AA07C2"/>
    <w:rsid w:val="00AA55AA"/>
    <w:rsid w:val="00AA6B26"/>
    <w:rsid w:val="00AD2810"/>
    <w:rsid w:val="00AD3561"/>
    <w:rsid w:val="00AD6A0E"/>
    <w:rsid w:val="00AD6F67"/>
    <w:rsid w:val="00AE02CA"/>
    <w:rsid w:val="00AE38AC"/>
    <w:rsid w:val="00AF1AB8"/>
    <w:rsid w:val="00B0048F"/>
    <w:rsid w:val="00B015C2"/>
    <w:rsid w:val="00B123FF"/>
    <w:rsid w:val="00B15D69"/>
    <w:rsid w:val="00B223D7"/>
    <w:rsid w:val="00B30A50"/>
    <w:rsid w:val="00B36305"/>
    <w:rsid w:val="00B40BCA"/>
    <w:rsid w:val="00B50E32"/>
    <w:rsid w:val="00B56E22"/>
    <w:rsid w:val="00B57109"/>
    <w:rsid w:val="00B60790"/>
    <w:rsid w:val="00B71250"/>
    <w:rsid w:val="00B7204E"/>
    <w:rsid w:val="00B726D2"/>
    <w:rsid w:val="00B74E84"/>
    <w:rsid w:val="00B82D67"/>
    <w:rsid w:val="00B947BE"/>
    <w:rsid w:val="00B956BF"/>
    <w:rsid w:val="00BA3A2A"/>
    <w:rsid w:val="00BA52FF"/>
    <w:rsid w:val="00BB651C"/>
    <w:rsid w:val="00BC350E"/>
    <w:rsid w:val="00BD5766"/>
    <w:rsid w:val="00BF3649"/>
    <w:rsid w:val="00BF5D0D"/>
    <w:rsid w:val="00BF778C"/>
    <w:rsid w:val="00C018F0"/>
    <w:rsid w:val="00C06E64"/>
    <w:rsid w:val="00C073E4"/>
    <w:rsid w:val="00C10054"/>
    <w:rsid w:val="00C20418"/>
    <w:rsid w:val="00C212CC"/>
    <w:rsid w:val="00C27683"/>
    <w:rsid w:val="00C36060"/>
    <w:rsid w:val="00C40DA1"/>
    <w:rsid w:val="00C41C77"/>
    <w:rsid w:val="00C53911"/>
    <w:rsid w:val="00C6625B"/>
    <w:rsid w:val="00C7191F"/>
    <w:rsid w:val="00C721FB"/>
    <w:rsid w:val="00C94C34"/>
    <w:rsid w:val="00C95BA7"/>
    <w:rsid w:val="00CA0ABA"/>
    <w:rsid w:val="00CB1252"/>
    <w:rsid w:val="00CB280A"/>
    <w:rsid w:val="00CB46C3"/>
    <w:rsid w:val="00CB6BBD"/>
    <w:rsid w:val="00CC045B"/>
    <w:rsid w:val="00CC18A5"/>
    <w:rsid w:val="00CC74B3"/>
    <w:rsid w:val="00CD4DD5"/>
    <w:rsid w:val="00CD50E8"/>
    <w:rsid w:val="00CE3E30"/>
    <w:rsid w:val="00CF04D4"/>
    <w:rsid w:val="00CF414A"/>
    <w:rsid w:val="00D020F8"/>
    <w:rsid w:val="00D027B6"/>
    <w:rsid w:val="00D03A52"/>
    <w:rsid w:val="00D05A5B"/>
    <w:rsid w:val="00D12431"/>
    <w:rsid w:val="00D20E70"/>
    <w:rsid w:val="00D253D3"/>
    <w:rsid w:val="00D33716"/>
    <w:rsid w:val="00D37C5A"/>
    <w:rsid w:val="00D41DB7"/>
    <w:rsid w:val="00D47D6E"/>
    <w:rsid w:val="00D5082F"/>
    <w:rsid w:val="00D554E1"/>
    <w:rsid w:val="00D74594"/>
    <w:rsid w:val="00D77339"/>
    <w:rsid w:val="00D876ED"/>
    <w:rsid w:val="00D91460"/>
    <w:rsid w:val="00D9227E"/>
    <w:rsid w:val="00D95A7A"/>
    <w:rsid w:val="00DA5D21"/>
    <w:rsid w:val="00DC7492"/>
    <w:rsid w:val="00DD0BE0"/>
    <w:rsid w:val="00DD45C5"/>
    <w:rsid w:val="00DE30C3"/>
    <w:rsid w:val="00DE51E4"/>
    <w:rsid w:val="00DE5F9E"/>
    <w:rsid w:val="00DE75B3"/>
    <w:rsid w:val="00DE7A05"/>
    <w:rsid w:val="00E000B1"/>
    <w:rsid w:val="00E07030"/>
    <w:rsid w:val="00E0784F"/>
    <w:rsid w:val="00E11705"/>
    <w:rsid w:val="00E1297C"/>
    <w:rsid w:val="00E12BD2"/>
    <w:rsid w:val="00E24675"/>
    <w:rsid w:val="00E32AAD"/>
    <w:rsid w:val="00E33405"/>
    <w:rsid w:val="00E42989"/>
    <w:rsid w:val="00E42C6D"/>
    <w:rsid w:val="00E53E5C"/>
    <w:rsid w:val="00E5670C"/>
    <w:rsid w:val="00E61591"/>
    <w:rsid w:val="00E6725C"/>
    <w:rsid w:val="00E73F66"/>
    <w:rsid w:val="00E807DD"/>
    <w:rsid w:val="00E92B78"/>
    <w:rsid w:val="00E935CE"/>
    <w:rsid w:val="00EA20E8"/>
    <w:rsid w:val="00EA26AD"/>
    <w:rsid w:val="00EA4480"/>
    <w:rsid w:val="00EB0762"/>
    <w:rsid w:val="00EB1D56"/>
    <w:rsid w:val="00EC0930"/>
    <w:rsid w:val="00EE4D11"/>
    <w:rsid w:val="00EF084F"/>
    <w:rsid w:val="00EF2C86"/>
    <w:rsid w:val="00EF40FF"/>
    <w:rsid w:val="00EF47D8"/>
    <w:rsid w:val="00EF7F76"/>
    <w:rsid w:val="00F04D68"/>
    <w:rsid w:val="00F104C0"/>
    <w:rsid w:val="00F11B31"/>
    <w:rsid w:val="00F17BE5"/>
    <w:rsid w:val="00F25A8F"/>
    <w:rsid w:val="00F34807"/>
    <w:rsid w:val="00F45C55"/>
    <w:rsid w:val="00F5293C"/>
    <w:rsid w:val="00F5427D"/>
    <w:rsid w:val="00F606CF"/>
    <w:rsid w:val="00F615BA"/>
    <w:rsid w:val="00F62941"/>
    <w:rsid w:val="00F65166"/>
    <w:rsid w:val="00F73544"/>
    <w:rsid w:val="00F84CF7"/>
    <w:rsid w:val="00F852AE"/>
    <w:rsid w:val="00F91175"/>
    <w:rsid w:val="00F968EA"/>
    <w:rsid w:val="00F96C38"/>
    <w:rsid w:val="00FA1CF3"/>
    <w:rsid w:val="00FA7532"/>
    <w:rsid w:val="00FB0482"/>
    <w:rsid w:val="00FB1662"/>
    <w:rsid w:val="00FB34CA"/>
    <w:rsid w:val="00FB6EDE"/>
    <w:rsid w:val="00FC064A"/>
    <w:rsid w:val="00FD31C9"/>
    <w:rsid w:val="00FD66AA"/>
    <w:rsid w:val="00FE0850"/>
    <w:rsid w:val="00F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9D919BAD-19E6-4EEF-952D-39526C70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77DD"/>
    <w:pPr>
      <w:spacing w:after="120"/>
      <w:jc w:val="both"/>
    </w:pPr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SAAText">
    <w:name w:val="FSAA Text"/>
    <w:rsid w:val="006668FC"/>
    <w:pPr>
      <w:spacing w:after="160"/>
      <w:jc w:val="both"/>
    </w:pPr>
    <w:rPr>
      <w:sz w:val="22"/>
      <w:szCs w:val="22"/>
    </w:rPr>
  </w:style>
  <w:style w:type="paragraph" w:customStyle="1" w:styleId="FSAATopic">
    <w:name w:val="FSAA Topic"/>
    <w:basedOn w:val="FSAAText"/>
    <w:next w:val="FSAAText"/>
    <w:rsid w:val="001D2F69"/>
    <w:pPr>
      <w:keepNext/>
      <w:shd w:val="clear" w:color="C5E0B3" w:themeColor="accent6" w:themeTint="66" w:fill="E7E6E6" w:themeFill="background2"/>
      <w:jc w:val="center"/>
    </w:pPr>
    <w:rPr>
      <w:b/>
      <w:smallCaps/>
    </w:rPr>
  </w:style>
  <w:style w:type="paragraph" w:customStyle="1" w:styleId="FSAAHeaderFooter">
    <w:name w:val="FSAA Header &amp; Footer"/>
    <w:basedOn w:val="FSAAText"/>
    <w:rsid w:val="005E6C37"/>
    <w:pPr>
      <w:tabs>
        <w:tab w:val="right" w:pos="9360"/>
      </w:tabs>
      <w:spacing w:after="0"/>
      <w:jc w:val="left"/>
    </w:pPr>
    <w:rPr>
      <w:snapToGrid w:val="0"/>
    </w:rPr>
  </w:style>
  <w:style w:type="paragraph" w:customStyle="1" w:styleId="FSAAHeaderShadedIndigo">
    <w:name w:val="FSAA Header Shaded Indigo"/>
    <w:basedOn w:val="FSAAHeaderFooter"/>
    <w:next w:val="FSAAText"/>
    <w:rsid w:val="005E6C37"/>
    <w:pPr>
      <w:pBdr>
        <w:bottom w:val="single" w:sz="12" w:space="1" w:color="7B7B7B" w:themeColor="accent3" w:themeShade="BF"/>
      </w:pBdr>
      <w:shd w:val="pct30" w:color="C5E0B3" w:themeColor="accent6" w:themeTint="66" w:fill="D0CECE" w:themeFill="background2" w:themeFillShade="E6"/>
    </w:pPr>
  </w:style>
  <w:style w:type="paragraph" w:customStyle="1" w:styleId="FSAATextBullet">
    <w:name w:val="FSAA Text Bullet"/>
    <w:basedOn w:val="FSAAText"/>
    <w:next w:val="FSAAText"/>
    <w:rsid w:val="005E6C37"/>
    <w:pPr>
      <w:numPr>
        <w:numId w:val="27"/>
      </w:numPr>
    </w:pPr>
    <w:rPr>
      <w:i/>
    </w:rPr>
  </w:style>
  <w:style w:type="paragraph" w:customStyle="1" w:styleId="FSAADocOutline">
    <w:name w:val="FSAA Doc Outline"/>
    <w:basedOn w:val="FSAAText"/>
    <w:rsid w:val="005E6C37"/>
    <w:pPr>
      <w:numPr>
        <w:numId w:val="26"/>
      </w:numPr>
    </w:pPr>
  </w:style>
  <w:style w:type="paragraph" w:styleId="Header">
    <w:name w:val="header"/>
    <w:basedOn w:val="Normal"/>
    <w:rsid w:val="000101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01BF"/>
    <w:pPr>
      <w:tabs>
        <w:tab w:val="center" w:pos="4320"/>
        <w:tab w:val="right" w:pos="8640"/>
      </w:tabs>
    </w:pPr>
  </w:style>
  <w:style w:type="paragraph" w:customStyle="1" w:styleId="FSAASectionHeading">
    <w:name w:val="FSAA Section Heading"/>
    <w:basedOn w:val="FSAAText"/>
    <w:next w:val="FSAAText"/>
    <w:rsid w:val="0098440D"/>
    <w:pPr>
      <w:keepNext/>
      <w:spacing w:after="120"/>
      <w:jc w:val="left"/>
    </w:pPr>
    <w:rPr>
      <w:b/>
    </w:rPr>
  </w:style>
  <w:style w:type="character" w:styleId="PageNumber">
    <w:name w:val="page number"/>
    <w:basedOn w:val="DefaultParagraphFont"/>
    <w:rsid w:val="009850AC"/>
  </w:style>
  <w:style w:type="paragraph" w:styleId="BalloonText">
    <w:name w:val="Balloon Text"/>
    <w:basedOn w:val="Normal"/>
    <w:semiHidden/>
    <w:rsid w:val="008A07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718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8F7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D95A7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95A7A"/>
    <w:rPr>
      <w:rFonts w:ascii="Garamond" w:hAnsi="Garamond"/>
    </w:rPr>
  </w:style>
  <w:style w:type="character" w:styleId="FootnoteReference">
    <w:name w:val="footnote reference"/>
    <w:basedOn w:val="DefaultParagraphFont"/>
    <w:rsid w:val="00D95A7A"/>
    <w:rPr>
      <w:vertAlign w:val="superscript"/>
    </w:rPr>
  </w:style>
  <w:style w:type="paragraph" w:styleId="EndnoteText">
    <w:name w:val="endnote text"/>
    <w:basedOn w:val="Normal"/>
    <w:link w:val="EndnoteTextChar"/>
    <w:rsid w:val="00D95A7A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95A7A"/>
    <w:rPr>
      <w:rFonts w:ascii="Garamond" w:hAnsi="Garamond"/>
    </w:rPr>
  </w:style>
  <w:style w:type="character" w:styleId="EndnoteReference">
    <w:name w:val="endnote reference"/>
    <w:basedOn w:val="DefaultParagraphFont"/>
    <w:rsid w:val="00D95A7A"/>
    <w:rPr>
      <w:vertAlign w:val="superscript"/>
    </w:rPr>
  </w:style>
  <w:style w:type="paragraph" w:customStyle="1" w:styleId="FSAA2ndSectionHeading">
    <w:name w:val="FSAA 2nd Section Heading"/>
    <w:basedOn w:val="FSAASectionHeading"/>
    <w:next w:val="FSAAText"/>
    <w:rsid w:val="005E6C37"/>
    <w:pPr>
      <w:ind w:left="576"/>
    </w:pPr>
  </w:style>
  <w:style w:type="table" w:styleId="TableGrid">
    <w:name w:val="Table Grid"/>
    <w:basedOn w:val="TableNormal"/>
    <w:rsid w:val="00A4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AATextSmallSpace">
    <w:name w:val="FSAA Text Small Space"/>
    <w:basedOn w:val="FSAAText"/>
    <w:rsid w:val="005E6C37"/>
    <w:pPr>
      <w:spacing w:after="0"/>
    </w:pPr>
    <w:rPr>
      <w:sz w:val="16"/>
      <w:szCs w:val="16"/>
    </w:rPr>
  </w:style>
  <w:style w:type="paragraph" w:customStyle="1" w:styleId="FSAAFormInstructions">
    <w:name w:val="FSAA Form Instructions"/>
    <w:basedOn w:val="FSAAText"/>
    <w:rsid w:val="001D2F69"/>
    <w:pPr>
      <w:pBdr>
        <w:top w:val="single" w:sz="8" w:space="1" w:color="7B7B7B" w:themeColor="accent3" w:themeShade="BF"/>
        <w:bottom w:val="single" w:sz="8" w:space="1" w:color="7B7B7B" w:themeColor="accent3" w:themeShade="BF"/>
      </w:pBdr>
      <w:shd w:val="clear" w:color="DBDBDB" w:themeColor="accent3" w:themeTint="66" w:fill="E7E6E6" w:themeFill="background2"/>
    </w:pPr>
    <w:rPr>
      <w:i/>
      <w:sz w:val="20"/>
      <w:szCs w:val="20"/>
    </w:rPr>
  </w:style>
  <w:style w:type="paragraph" w:customStyle="1" w:styleId="FSAAFooterwBorder">
    <w:name w:val="FSAA Footer wBorder"/>
    <w:basedOn w:val="FSAAHeaderFooter"/>
    <w:rsid w:val="00A46D92"/>
    <w:pPr>
      <w:pBdr>
        <w:top w:val="single" w:sz="12" w:space="1" w:color="auto"/>
      </w:pBdr>
    </w:pPr>
    <w:rPr>
      <w:snapToGrid/>
      <w:sz w:val="20"/>
    </w:rPr>
  </w:style>
  <w:style w:type="paragraph" w:customStyle="1" w:styleId="FSAAFooterCenterTab">
    <w:name w:val="FSAA Footer Center Tab"/>
    <w:basedOn w:val="FSAAFooterwBorder"/>
    <w:next w:val="FSAAFooterwBorder"/>
    <w:rsid w:val="005E6C37"/>
    <w:pPr>
      <w:tabs>
        <w:tab w:val="center" w:pos="4680"/>
      </w:tabs>
    </w:pPr>
    <w:rPr>
      <w:rFonts w:ascii="Garamond" w:hAnsi="Garamond"/>
      <w:snapToGrid w:val="0"/>
    </w:rPr>
  </w:style>
  <w:style w:type="paragraph" w:customStyle="1" w:styleId="FSAANotice">
    <w:name w:val="FSAA Notice"/>
    <w:basedOn w:val="FSAAText"/>
    <w:next w:val="FSAAText"/>
    <w:rsid w:val="00A13C27"/>
    <w:pPr>
      <w:pBdr>
        <w:top w:val="single" w:sz="8" w:space="1" w:color="auto"/>
        <w:bottom w:val="single" w:sz="8" w:space="1" w:color="auto"/>
      </w:pBdr>
      <w:shd w:val="clear" w:color="C5E0B3" w:themeColor="accent6" w:themeTint="66" w:fill="E7E6E6" w:themeFill="background2"/>
    </w:pPr>
    <w:rPr>
      <w:sz w:val="20"/>
      <w:szCs w:val="20"/>
    </w:rPr>
  </w:style>
  <w:style w:type="paragraph" w:customStyle="1" w:styleId="FSAALogo">
    <w:name w:val="FSAA Logo"/>
    <w:basedOn w:val="FSAAHeaderShadedIndigo"/>
    <w:next w:val="FSAAText"/>
    <w:rsid w:val="00204266"/>
    <w:pPr>
      <w:pBdr>
        <w:bottom w:val="single" w:sz="12" w:space="1" w:color="auto"/>
      </w:pBdr>
      <w:shd w:val="clear" w:color="C5E0B3" w:themeColor="accent6" w:themeTint="66" w:fill="auto"/>
      <w:tabs>
        <w:tab w:val="clear" w:pos="9360"/>
      </w:tabs>
      <w:ind w:left="1350" w:right="2790"/>
    </w:pPr>
    <w:rPr>
      <w:noProof/>
      <w:szCs w:val="24"/>
    </w:rPr>
  </w:style>
  <w:style w:type="character" w:styleId="FollowedHyperlink">
    <w:name w:val="FollowedHyperlink"/>
    <w:basedOn w:val="DefaultParagraphFont"/>
    <w:rsid w:val="00DE7A0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847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24740A7D964FFE8614A2204240F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9A5E2-E7CD-4DB0-80BC-C103CFCCF16D}"/>
      </w:docPartPr>
      <w:docPartBody>
        <w:p w:rsidR="00566D5A" w:rsidRDefault="00B159FE" w:rsidP="00B159FE">
          <w:pPr>
            <w:pStyle w:val="1724740A7D964FFE8614A2204240FF8E6"/>
          </w:pPr>
          <w:r w:rsidRPr="00E82DBC">
            <w:rPr>
              <w:rFonts w:ascii="Colonna MT" w:hAnsi="Colonna MT"/>
              <w:color w:val="525252" w:themeColor="accent3" w:themeShade="80"/>
              <w:sz w:val="18"/>
              <w:szCs w:val="18"/>
            </w:rPr>
            <w:t>…</w:t>
          </w:r>
        </w:p>
      </w:docPartBody>
    </w:docPart>
    <w:docPart>
      <w:docPartPr>
        <w:name w:val="C55CE207D17147199343304377526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EAC7C-A79B-4479-A554-E0BB66C39A37}"/>
      </w:docPartPr>
      <w:docPartBody>
        <w:p w:rsidR="00566D5A" w:rsidRDefault="00B159FE" w:rsidP="00B159FE">
          <w:pPr>
            <w:pStyle w:val="C55CE207D17147199343304377526DAA6"/>
          </w:pPr>
          <w:r w:rsidRPr="00E82DBC">
            <w:rPr>
              <w:rFonts w:ascii="Colonna MT" w:hAnsi="Colonna MT"/>
              <w:color w:val="525252" w:themeColor="accent3" w:themeShade="80"/>
              <w:sz w:val="18"/>
              <w:szCs w:val="18"/>
            </w:rPr>
            <w:t>…</w:t>
          </w:r>
        </w:p>
      </w:docPartBody>
    </w:docPart>
    <w:docPart>
      <w:docPartPr>
        <w:name w:val="1149907B960C42EF9D336980E152E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BD9BB-27D7-48BF-B2A1-D0673A2FD6B7}"/>
      </w:docPartPr>
      <w:docPartBody>
        <w:p w:rsidR="00566D5A" w:rsidRDefault="00B159FE" w:rsidP="00B159FE">
          <w:pPr>
            <w:pStyle w:val="1149907B960C42EF9D336980E152E9076"/>
          </w:pPr>
          <w:r w:rsidRPr="00E82DBC">
            <w:rPr>
              <w:rFonts w:ascii="Colonna MT" w:hAnsi="Colonna MT"/>
              <w:color w:val="525252" w:themeColor="accent3" w:themeShade="80"/>
              <w:sz w:val="18"/>
              <w:szCs w:val="18"/>
            </w:rPr>
            <w:t>…</w:t>
          </w:r>
        </w:p>
      </w:docPartBody>
    </w:docPart>
    <w:docPart>
      <w:docPartPr>
        <w:name w:val="9C63F261B9154552AC026CF374CF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04ECA-6B43-481F-972B-47AD34516435}"/>
      </w:docPartPr>
      <w:docPartBody>
        <w:p w:rsidR="00566D5A" w:rsidRDefault="00B159FE" w:rsidP="00B159FE">
          <w:pPr>
            <w:pStyle w:val="9C63F261B9154552AC026CF374CFC6756"/>
          </w:pPr>
          <w:r w:rsidRPr="00E82DBC">
            <w:rPr>
              <w:rFonts w:ascii="Colonna MT" w:hAnsi="Colonna MT"/>
              <w:color w:val="525252" w:themeColor="accent3" w:themeShade="80"/>
              <w:sz w:val="18"/>
              <w:szCs w:val="18"/>
            </w:rPr>
            <w:t>…</w:t>
          </w:r>
        </w:p>
      </w:docPartBody>
    </w:docPart>
    <w:docPart>
      <w:docPartPr>
        <w:name w:val="B324966CD889400E85A23366F5210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F09E8-6358-4268-8AD7-07BFDB1E48D2}"/>
      </w:docPartPr>
      <w:docPartBody>
        <w:p w:rsidR="00566D5A" w:rsidRDefault="00B159FE" w:rsidP="00B159FE">
          <w:pPr>
            <w:pStyle w:val="B324966CD889400E85A23366F52100326"/>
          </w:pPr>
          <w:r w:rsidRPr="00E82DBC">
            <w:rPr>
              <w:rFonts w:ascii="Colonna MT" w:hAnsi="Colonna MT"/>
              <w:color w:val="525252" w:themeColor="accent3" w:themeShade="80"/>
              <w:sz w:val="18"/>
              <w:szCs w:val="18"/>
            </w:rPr>
            <w:t>…</w:t>
          </w:r>
        </w:p>
      </w:docPartBody>
    </w:docPart>
    <w:docPart>
      <w:docPartPr>
        <w:name w:val="0B021938077B420AA1B94E87A49E4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53652-BDC9-4923-B26E-BFA37B8A86D6}"/>
      </w:docPartPr>
      <w:docPartBody>
        <w:p w:rsidR="00566D5A" w:rsidRDefault="00B159FE" w:rsidP="00B159FE">
          <w:pPr>
            <w:pStyle w:val="0B021938077B420AA1B94E87A49E476F6"/>
          </w:pPr>
          <w:r w:rsidRPr="00E82DBC">
            <w:rPr>
              <w:rFonts w:ascii="Colonna MT" w:hAnsi="Colonna MT"/>
              <w:color w:val="525252" w:themeColor="accent3" w:themeShade="80"/>
              <w:sz w:val="18"/>
              <w:szCs w:val="18"/>
            </w:rPr>
            <w:t>…</w:t>
          </w:r>
        </w:p>
      </w:docPartBody>
    </w:docPart>
    <w:docPart>
      <w:docPartPr>
        <w:name w:val="24DE73CC548B42878FD89999208A3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D2319-2D2A-438F-AD29-B96A1ADFECBC}"/>
      </w:docPartPr>
      <w:docPartBody>
        <w:p w:rsidR="00566D5A" w:rsidRDefault="00B159FE" w:rsidP="00B159FE">
          <w:pPr>
            <w:pStyle w:val="24DE73CC548B42878FD89999208A34886"/>
          </w:pPr>
          <w:r w:rsidRPr="00E82DBC">
            <w:rPr>
              <w:rFonts w:ascii="Colonna MT" w:hAnsi="Colonna MT"/>
              <w:color w:val="525252" w:themeColor="accent3" w:themeShade="80"/>
              <w:sz w:val="18"/>
              <w:szCs w:val="18"/>
            </w:rPr>
            <w:t>…</w:t>
          </w:r>
        </w:p>
      </w:docPartBody>
    </w:docPart>
    <w:docPart>
      <w:docPartPr>
        <w:name w:val="0732BA7FD16B4202B2B824C16AEBF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0C71B-9F47-4492-9D86-E71F54364EA2}"/>
      </w:docPartPr>
      <w:docPartBody>
        <w:p w:rsidR="00566D5A" w:rsidRDefault="00B159FE" w:rsidP="00B159FE">
          <w:pPr>
            <w:pStyle w:val="0732BA7FD16B4202B2B824C16AEBF9C76"/>
          </w:pPr>
          <w:r w:rsidRPr="00E82DBC">
            <w:rPr>
              <w:rFonts w:ascii="Colonna MT" w:hAnsi="Colonna MT"/>
              <w:color w:val="525252" w:themeColor="accent3" w:themeShade="80"/>
              <w:sz w:val="18"/>
              <w:szCs w:val="18"/>
            </w:rPr>
            <w:t>…</w:t>
          </w:r>
        </w:p>
      </w:docPartBody>
    </w:docPart>
    <w:docPart>
      <w:docPartPr>
        <w:name w:val="D5EFF7AD5FE9460B9EA984E026ECF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C2DD1-74AC-49CF-A8A0-E524AEF895F1}"/>
      </w:docPartPr>
      <w:docPartBody>
        <w:p w:rsidR="00566D5A" w:rsidRDefault="00B159FE" w:rsidP="00B159FE">
          <w:pPr>
            <w:pStyle w:val="D5EFF7AD5FE9460B9EA984E026ECFB536"/>
          </w:pPr>
          <w:r w:rsidRPr="00E82DBC">
            <w:rPr>
              <w:rFonts w:ascii="Colonna MT" w:hAnsi="Colonna MT"/>
              <w:color w:val="525252" w:themeColor="accent3" w:themeShade="80"/>
              <w:sz w:val="18"/>
              <w:szCs w:val="18"/>
            </w:rPr>
            <w:t>…</w:t>
          </w:r>
        </w:p>
      </w:docPartBody>
    </w:docPart>
    <w:docPart>
      <w:docPartPr>
        <w:name w:val="B7732F0B385A49E5829CDD03F87A2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AFAEF-D8E8-4BFA-8AA3-14FE7D92AC88}"/>
      </w:docPartPr>
      <w:docPartBody>
        <w:p w:rsidR="00566D5A" w:rsidRDefault="00B159FE" w:rsidP="00B159FE">
          <w:pPr>
            <w:pStyle w:val="B7732F0B385A49E5829CDD03F87A2CA46"/>
          </w:pPr>
          <w:r w:rsidRPr="00E82DBC">
            <w:rPr>
              <w:rFonts w:ascii="Colonna MT" w:hAnsi="Colonna MT"/>
              <w:color w:val="525252" w:themeColor="accent3" w:themeShade="80"/>
              <w:sz w:val="18"/>
              <w:szCs w:val="18"/>
            </w:rPr>
            <w:t>…</w:t>
          </w:r>
        </w:p>
      </w:docPartBody>
    </w:docPart>
    <w:docPart>
      <w:docPartPr>
        <w:name w:val="4172A400D4DC4E1FAD03F89E8BD23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ADFA8-DAD5-4276-B9FA-C00295EF03A4}"/>
      </w:docPartPr>
      <w:docPartBody>
        <w:p w:rsidR="00566D5A" w:rsidRDefault="00B159FE" w:rsidP="00B159FE">
          <w:pPr>
            <w:pStyle w:val="4172A400D4DC4E1FAD03F89E8BD232786"/>
          </w:pPr>
          <w:r w:rsidRPr="00E82DBC">
            <w:rPr>
              <w:rFonts w:ascii="Colonna MT" w:hAnsi="Colonna MT"/>
              <w:color w:val="525252" w:themeColor="accent3" w:themeShade="80"/>
              <w:sz w:val="18"/>
              <w:szCs w:val="18"/>
            </w:rPr>
            <w:t>…</w:t>
          </w:r>
        </w:p>
      </w:docPartBody>
    </w:docPart>
    <w:docPart>
      <w:docPartPr>
        <w:name w:val="A896F9B9874E4EDD8E23E9611F58A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D4F10-6A07-4300-AF43-2BC0B4995B1E}"/>
      </w:docPartPr>
      <w:docPartBody>
        <w:p w:rsidR="00566D5A" w:rsidRDefault="00B159FE" w:rsidP="00B159FE">
          <w:pPr>
            <w:pStyle w:val="A896F9B9874E4EDD8E23E9611F58A1676"/>
          </w:pPr>
          <w:r w:rsidRPr="00E82DBC">
            <w:rPr>
              <w:rFonts w:ascii="Colonna MT" w:hAnsi="Colonna MT"/>
              <w:color w:val="525252" w:themeColor="accent3" w:themeShade="80"/>
              <w:sz w:val="18"/>
              <w:szCs w:val="18"/>
            </w:rPr>
            <w:t>…</w:t>
          </w:r>
        </w:p>
      </w:docPartBody>
    </w:docPart>
    <w:docPart>
      <w:docPartPr>
        <w:name w:val="B3B6A623BDFE4FC8BE6568D356313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7075B-C0AC-4649-83BD-4E2B70B1DE9B}"/>
      </w:docPartPr>
      <w:docPartBody>
        <w:p w:rsidR="00566D5A" w:rsidRDefault="00B159FE" w:rsidP="00B159FE">
          <w:pPr>
            <w:pStyle w:val="B3B6A623BDFE4FC8BE6568D356313A286"/>
          </w:pPr>
          <w:r w:rsidRPr="00E82DBC">
            <w:rPr>
              <w:rFonts w:ascii="Colonna MT" w:hAnsi="Colonna MT"/>
              <w:color w:val="525252" w:themeColor="accent3" w:themeShade="80"/>
              <w:sz w:val="18"/>
              <w:szCs w:val="18"/>
            </w:rPr>
            <w:t>…</w:t>
          </w:r>
        </w:p>
      </w:docPartBody>
    </w:docPart>
    <w:docPart>
      <w:docPartPr>
        <w:name w:val="DF02856A54FD4A55B7C4EF84DE99F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B7992-0D8A-44D9-8FDD-19E213E4106E}"/>
      </w:docPartPr>
      <w:docPartBody>
        <w:p w:rsidR="004B0FEC" w:rsidRDefault="00B159FE" w:rsidP="00B159FE">
          <w:pPr>
            <w:pStyle w:val="DF02856A54FD4A55B7C4EF84DE99F35F2"/>
          </w:pPr>
          <w:r w:rsidRPr="00E82DBC">
            <w:rPr>
              <w:rFonts w:ascii="Colonna MT" w:hAnsi="Colonna MT"/>
              <w:color w:val="525252" w:themeColor="accent3" w:themeShade="80"/>
              <w:sz w:val="18"/>
              <w:szCs w:val="18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044"/>
    <w:rsid w:val="004B0FEC"/>
    <w:rsid w:val="00531044"/>
    <w:rsid w:val="00566D5A"/>
    <w:rsid w:val="006F6142"/>
    <w:rsid w:val="008242B4"/>
    <w:rsid w:val="00A53CDF"/>
    <w:rsid w:val="00B1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24740A7D964FFE8614A2204240FF8E">
    <w:name w:val="1724740A7D964FFE8614A2204240FF8E"/>
    <w:rsid w:val="00531044"/>
  </w:style>
  <w:style w:type="paragraph" w:customStyle="1" w:styleId="C55CE207D17147199343304377526DAA">
    <w:name w:val="C55CE207D17147199343304377526DAA"/>
    <w:rsid w:val="00531044"/>
  </w:style>
  <w:style w:type="paragraph" w:customStyle="1" w:styleId="1149907B960C42EF9D336980E152E907">
    <w:name w:val="1149907B960C42EF9D336980E152E907"/>
    <w:rsid w:val="00531044"/>
  </w:style>
  <w:style w:type="paragraph" w:customStyle="1" w:styleId="9C63F261B9154552AC026CF374CFC675">
    <w:name w:val="9C63F261B9154552AC026CF374CFC675"/>
    <w:rsid w:val="00531044"/>
  </w:style>
  <w:style w:type="paragraph" w:customStyle="1" w:styleId="B324966CD889400E85A23366F5210032">
    <w:name w:val="B324966CD889400E85A23366F5210032"/>
    <w:rsid w:val="00531044"/>
  </w:style>
  <w:style w:type="paragraph" w:customStyle="1" w:styleId="0B021938077B420AA1B94E87A49E476F">
    <w:name w:val="0B021938077B420AA1B94E87A49E476F"/>
    <w:rsid w:val="00531044"/>
  </w:style>
  <w:style w:type="paragraph" w:customStyle="1" w:styleId="A81BD57C2F054A3AB0147D6726C1AFD1">
    <w:name w:val="A81BD57C2F054A3AB0147D6726C1AFD1"/>
    <w:rsid w:val="00531044"/>
  </w:style>
  <w:style w:type="paragraph" w:customStyle="1" w:styleId="24DE73CC548B42878FD89999208A3488">
    <w:name w:val="24DE73CC548B42878FD89999208A3488"/>
    <w:rsid w:val="00531044"/>
  </w:style>
  <w:style w:type="paragraph" w:customStyle="1" w:styleId="229C324EB3844205A06540125F873B58">
    <w:name w:val="229C324EB3844205A06540125F873B58"/>
    <w:rsid w:val="00531044"/>
  </w:style>
  <w:style w:type="paragraph" w:customStyle="1" w:styleId="112E53BA985D4925B2BF52CE7CEEBA16">
    <w:name w:val="112E53BA985D4925B2BF52CE7CEEBA16"/>
    <w:rsid w:val="00531044"/>
  </w:style>
  <w:style w:type="paragraph" w:customStyle="1" w:styleId="0261DCD84B314F89B3351FEF22089ECB">
    <w:name w:val="0261DCD84B314F89B3351FEF22089ECB"/>
    <w:rsid w:val="00531044"/>
  </w:style>
  <w:style w:type="paragraph" w:customStyle="1" w:styleId="0732BA7FD16B4202B2B824C16AEBF9C7">
    <w:name w:val="0732BA7FD16B4202B2B824C16AEBF9C7"/>
    <w:rsid w:val="00531044"/>
  </w:style>
  <w:style w:type="paragraph" w:customStyle="1" w:styleId="D5EFF7AD5FE9460B9EA984E026ECFB53">
    <w:name w:val="D5EFF7AD5FE9460B9EA984E026ECFB53"/>
    <w:rsid w:val="00531044"/>
  </w:style>
  <w:style w:type="paragraph" w:customStyle="1" w:styleId="B7732F0B385A49E5829CDD03F87A2CA4">
    <w:name w:val="B7732F0B385A49E5829CDD03F87A2CA4"/>
    <w:rsid w:val="00531044"/>
  </w:style>
  <w:style w:type="paragraph" w:customStyle="1" w:styleId="4172A400D4DC4E1FAD03F89E8BD23278">
    <w:name w:val="4172A400D4DC4E1FAD03F89E8BD23278"/>
    <w:rsid w:val="00531044"/>
  </w:style>
  <w:style w:type="paragraph" w:customStyle="1" w:styleId="A896F9B9874E4EDD8E23E9611F58A167">
    <w:name w:val="A896F9B9874E4EDD8E23E9611F58A167"/>
    <w:rsid w:val="00531044"/>
  </w:style>
  <w:style w:type="paragraph" w:customStyle="1" w:styleId="B3B6A623BDFE4FC8BE6568D356313A28">
    <w:name w:val="B3B6A623BDFE4FC8BE6568D356313A28"/>
    <w:rsid w:val="00531044"/>
  </w:style>
  <w:style w:type="character" w:styleId="PlaceholderText">
    <w:name w:val="Placeholder Text"/>
    <w:basedOn w:val="DefaultParagraphFont"/>
    <w:uiPriority w:val="99"/>
    <w:semiHidden/>
    <w:rsid w:val="00B159FE"/>
    <w:rPr>
      <w:color w:val="808080"/>
    </w:rPr>
  </w:style>
  <w:style w:type="paragraph" w:customStyle="1" w:styleId="1724740A7D964FFE8614A2204240FF8E1">
    <w:name w:val="1724740A7D964FFE8614A2204240FF8E1"/>
    <w:rsid w:val="00566D5A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C55CE207D17147199343304377526DAA1">
    <w:name w:val="C55CE207D17147199343304377526DAA1"/>
    <w:rsid w:val="00566D5A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1149907B960C42EF9D336980E152E9071">
    <w:name w:val="1149907B960C42EF9D336980E152E9071"/>
    <w:rsid w:val="00566D5A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9C63F261B9154552AC026CF374CFC6751">
    <w:name w:val="9C63F261B9154552AC026CF374CFC6751"/>
    <w:rsid w:val="00566D5A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B324966CD889400E85A23366F52100321">
    <w:name w:val="B324966CD889400E85A23366F52100321"/>
    <w:rsid w:val="00566D5A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0B021938077B420AA1B94E87A49E476F1">
    <w:name w:val="0B021938077B420AA1B94E87A49E476F1"/>
    <w:rsid w:val="00566D5A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A81BD57C2F054A3AB0147D6726C1AFD11">
    <w:name w:val="A81BD57C2F054A3AB0147D6726C1AFD11"/>
    <w:rsid w:val="00566D5A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24DE73CC548B42878FD89999208A34881">
    <w:name w:val="24DE73CC548B42878FD89999208A34881"/>
    <w:rsid w:val="00566D5A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0732BA7FD16B4202B2B824C16AEBF9C71">
    <w:name w:val="0732BA7FD16B4202B2B824C16AEBF9C71"/>
    <w:rsid w:val="00566D5A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D5EFF7AD5FE9460B9EA984E026ECFB531">
    <w:name w:val="D5EFF7AD5FE9460B9EA984E026ECFB531"/>
    <w:rsid w:val="00566D5A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B7732F0B385A49E5829CDD03F87A2CA41">
    <w:name w:val="B7732F0B385A49E5829CDD03F87A2CA41"/>
    <w:rsid w:val="00566D5A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4172A400D4DC4E1FAD03F89E8BD232781">
    <w:name w:val="4172A400D4DC4E1FAD03F89E8BD232781"/>
    <w:rsid w:val="00566D5A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A896F9B9874E4EDD8E23E9611F58A1671">
    <w:name w:val="A896F9B9874E4EDD8E23E9611F58A1671"/>
    <w:rsid w:val="00566D5A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B3B6A623BDFE4FC8BE6568D356313A281">
    <w:name w:val="B3B6A623BDFE4FC8BE6568D356313A281"/>
    <w:rsid w:val="00566D5A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1724740A7D964FFE8614A2204240FF8E2">
    <w:name w:val="1724740A7D964FFE8614A2204240FF8E2"/>
    <w:rsid w:val="006F6142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C55CE207D17147199343304377526DAA2">
    <w:name w:val="C55CE207D17147199343304377526DAA2"/>
    <w:rsid w:val="006F6142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1149907B960C42EF9D336980E152E9072">
    <w:name w:val="1149907B960C42EF9D336980E152E9072"/>
    <w:rsid w:val="006F6142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9C63F261B9154552AC026CF374CFC6752">
    <w:name w:val="9C63F261B9154552AC026CF374CFC6752"/>
    <w:rsid w:val="006F6142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B324966CD889400E85A23366F52100322">
    <w:name w:val="B324966CD889400E85A23366F52100322"/>
    <w:rsid w:val="006F6142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0B021938077B420AA1B94E87A49E476F2">
    <w:name w:val="0B021938077B420AA1B94E87A49E476F2"/>
    <w:rsid w:val="006F6142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A81BD57C2F054A3AB0147D6726C1AFD12">
    <w:name w:val="A81BD57C2F054A3AB0147D6726C1AFD12"/>
    <w:rsid w:val="006F6142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24DE73CC548B42878FD89999208A34882">
    <w:name w:val="24DE73CC548B42878FD89999208A34882"/>
    <w:rsid w:val="006F6142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0732BA7FD16B4202B2B824C16AEBF9C72">
    <w:name w:val="0732BA7FD16B4202B2B824C16AEBF9C72"/>
    <w:rsid w:val="006F6142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D5EFF7AD5FE9460B9EA984E026ECFB532">
    <w:name w:val="D5EFF7AD5FE9460B9EA984E026ECFB532"/>
    <w:rsid w:val="006F6142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B7732F0B385A49E5829CDD03F87A2CA42">
    <w:name w:val="B7732F0B385A49E5829CDD03F87A2CA42"/>
    <w:rsid w:val="006F6142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4172A400D4DC4E1FAD03F89E8BD232782">
    <w:name w:val="4172A400D4DC4E1FAD03F89E8BD232782"/>
    <w:rsid w:val="006F6142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A896F9B9874E4EDD8E23E9611F58A1672">
    <w:name w:val="A896F9B9874E4EDD8E23E9611F58A1672"/>
    <w:rsid w:val="006F6142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B3B6A623BDFE4FC8BE6568D356313A282">
    <w:name w:val="B3B6A623BDFE4FC8BE6568D356313A282"/>
    <w:rsid w:val="006F6142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1724740A7D964FFE8614A2204240FF8E3">
    <w:name w:val="1724740A7D964FFE8614A2204240FF8E3"/>
    <w:rsid w:val="00A53CDF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C55CE207D17147199343304377526DAA3">
    <w:name w:val="C55CE207D17147199343304377526DAA3"/>
    <w:rsid w:val="00A53CDF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1149907B960C42EF9D336980E152E9073">
    <w:name w:val="1149907B960C42EF9D336980E152E9073"/>
    <w:rsid w:val="00A53CDF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9C63F261B9154552AC026CF374CFC6753">
    <w:name w:val="9C63F261B9154552AC026CF374CFC6753"/>
    <w:rsid w:val="00A53CDF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B324966CD889400E85A23366F52100323">
    <w:name w:val="B324966CD889400E85A23366F52100323"/>
    <w:rsid w:val="00A53CDF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0B021938077B420AA1B94E87A49E476F3">
    <w:name w:val="0B021938077B420AA1B94E87A49E476F3"/>
    <w:rsid w:val="00A53CDF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A81BD57C2F054A3AB0147D6726C1AFD13">
    <w:name w:val="A81BD57C2F054A3AB0147D6726C1AFD13"/>
    <w:rsid w:val="00A53CDF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24DE73CC548B42878FD89999208A34883">
    <w:name w:val="24DE73CC548B42878FD89999208A34883"/>
    <w:rsid w:val="00A53CDF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0732BA7FD16B4202B2B824C16AEBF9C73">
    <w:name w:val="0732BA7FD16B4202B2B824C16AEBF9C73"/>
    <w:rsid w:val="00A53CDF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D5EFF7AD5FE9460B9EA984E026ECFB533">
    <w:name w:val="D5EFF7AD5FE9460B9EA984E026ECFB533"/>
    <w:rsid w:val="00A53CDF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B7732F0B385A49E5829CDD03F87A2CA43">
    <w:name w:val="B7732F0B385A49E5829CDD03F87A2CA43"/>
    <w:rsid w:val="00A53CDF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4172A400D4DC4E1FAD03F89E8BD232783">
    <w:name w:val="4172A400D4DC4E1FAD03F89E8BD232783"/>
    <w:rsid w:val="00A53CDF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A896F9B9874E4EDD8E23E9611F58A1673">
    <w:name w:val="A896F9B9874E4EDD8E23E9611F58A1673"/>
    <w:rsid w:val="00A53CDF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B3B6A623BDFE4FC8BE6568D356313A283">
    <w:name w:val="B3B6A623BDFE4FC8BE6568D356313A283"/>
    <w:rsid w:val="00A53CDF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1724740A7D964FFE8614A2204240FF8E4">
    <w:name w:val="1724740A7D964FFE8614A2204240FF8E4"/>
    <w:rsid w:val="00A53CDF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C55CE207D17147199343304377526DAA4">
    <w:name w:val="C55CE207D17147199343304377526DAA4"/>
    <w:rsid w:val="00A53CDF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1149907B960C42EF9D336980E152E9074">
    <w:name w:val="1149907B960C42EF9D336980E152E9074"/>
    <w:rsid w:val="00A53CDF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9C63F261B9154552AC026CF374CFC6754">
    <w:name w:val="9C63F261B9154552AC026CF374CFC6754"/>
    <w:rsid w:val="00A53CDF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B324966CD889400E85A23366F52100324">
    <w:name w:val="B324966CD889400E85A23366F52100324"/>
    <w:rsid w:val="00A53CDF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0B021938077B420AA1B94E87A49E476F4">
    <w:name w:val="0B021938077B420AA1B94E87A49E476F4"/>
    <w:rsid w:val="00A53CDF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A81BD57C2F054A3AB0147D6726C1AFD14">
    <w:name w:val="A81BD57C2F054A3AB0147D6726C1AFD14"/>
    <w:rsid w:val="00A53CDF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24DE73CC548B42878FD89999208A34884">
    <w:name w:val="24DE73CC548B42878FD89999208A34884"/>
    <w:rsid w:val="00A53CDF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0732BA7FD16B4202B2B824C16AEBF9C74">
    <w:name w:val="0732BA7FD16B4202B2B824C16AEBF9C74"/>
    <w:rsid w:val="00A53CDF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D5EFF7AD5FE9460B9EA984E026ECFB534">
    <w:name w:val="D5EFF7AD5FE9460B9EA984E026ECFB534"/>
    <w:rsid w:val="00A53CDF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B7732F0B385A49E5829CDD03F87A2CA44">
    <w:name w:val="B7732F0B385A49E5829CDD03F87A2CA44"/>
    <w:rsid w:val="00A53CDF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4172A400D4DC4E1FAD03F89E8BD232784">
    <w:name w:val="4172A400D4DC4E1FAD03F89E8BD232784"/>
    <w:rsid w:val="00A53CDF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A896F9B9874E4EDD8E23E9611F58A1674">
    <w:name w:val="A896F9B9874E4EDD8E23E9611F58A1674"/>
    <w:rsid w:val="00A53CDF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B3B6A623BDFE4FC8BE6568D356313A284">
    <w:name w:val="B3B6A623BDFE4FC8BE6568D356313A284"/>
    <w:rsid w:val="00A53CDF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DF02856A54FD4A55B7C4EF84DE99F35F">
    <w:name w:val="DF02856A54FD4A55B7C4EF84DE99F35F"/>
    <w:rsid w:val="00A53CDF"/>
  </w:style>
  <w:style w:type="paragraph" w:customStyle="1" w:styleId="1724740A7D964FFE8614A2204240FF8E5">
    <w:name w:val="1724740A7D964FFE8614A2204240FF8E5"/>
    <w:rsid w:val="004B0FEC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C55CE207D17147199343304377526DAA5">
    <w:name w:val="C55CE207D17147199343304377526DAA5"/>
    <w:rsid w:val="004B0FEC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1149907B960C42EF9D336980E152E9075">
    <w:name w:val="1149907B960C42EF9D336980E152E9075"/>
    <w:rsid w:val="004B0FEC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9C63F261B9154552AC026CF374CFC6755">
    <w:name w:val="9C63F261B9154552AC026CF374CFC6755"/>
    <w:rsid w:val="004B0FEC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B324966CD889400E85A23366F52100325">
    <w:name w:val="B324966CD889400E85A23366F52100325"/>
    <w:rsid w:val="004B0FEC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0B021938077B420AA1B94E87A49E476F5">
    <w:name w:val="0B021938077B420AA1B94E87A49E476F5"/>
    <w:rsid w:val="004B0FEC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DF02856A54FD4A55B7C4EF84DE99F35F1">
    <w:name w:val="DF02856A54FD4A55B7C4EF84DE99F35F1"/>
    <w:rsid w:val="004B0FEC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24DE73CC548B42878FD89999208A34885">
    <w:name w:val="24DE73CC548B42878FD89999208A34885"/>
    <w:rsid w:val="004B0FEC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0732BA7FD16B4202B2B824C16AEBF9C75">
    <w:name w:val="0732BA7FD16B4202B2B824C16AEBF9C75"/>
    <w:rsid w:val="004B0FEC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D5EFF7AD5FE9460B9EA984E026ECFB535">
    <w:name w:val="D5EFF7AD5FE9460B9EA984E026ECFB535"/>
    <w:rsid w:val="004B0FEC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B7732F0B385A49E5829CDD03F87A2CA45">
    <w:name w:val="B7732F0B385A49E5829CDD03F87A2CA45"/>
    <w:rsid w:val="004B0FEC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4172A400D4DC4E1FAD03F89E8BD232785">
    <w:name w:val="4172A400D4DC4E1FAD03F89E8BD232785"/>
    <w:rsid w:val="004B0FEC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A896F9B9874E4EDD8E23E9611F58A1675">
    <w:name w:val="A896F9B9874E4EDD8E23E9611F58A1675"/>
    <w:rsid w:val="004B0FEC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B3B6A623BDFE4FC8BE6568D356313A285">
    <w:name w:val="B3B6A623BDFE4FC8BE6568D356313A285"/>
    <w:rsid w:val="004B0FEC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1724740A7D964FFE8614A2204240FF8E6">
    <w:name w:val="1724740A7D964FFE8614A2204240FF8E6"/>
    <w:rsid w:val="00B159FE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C55CE207D17147199343304377526DAA6">
    <w:name w:val="C55CE207D17147199343304377526DAA6"/>
    <w:rsid w:val="00B159FE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1149907B960C42EF9D336980E152E9076">
    <w:name w:val="1149907B960C42EF9D336980E152E9076"/>
    <w:rsid w:val="00B159FE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9C63F261B9154552AC026CF374CFC6756">
    <w:name w:val="9C63F261B9154552AC026CF374CFC6756"/>
    <w:rsid w:val="00B159FE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B324966CD889400E85A23366F52100326">
    <w:name w:val="B324966CD889400E85A23366F52100326"/>
    <w:rsid w:val="00B159FE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0B021938077B420AA1B94E87A49E476F6">
    <w:name w:val="0B021938077B420AA1B94E87A49E476F6"/>
    <w:rsid w:val="00B159FE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DF02856A54FD4A55B7C4EF84DE99F35F2">
    <w:name w:val="DF02856A54FD4A55B7C4EF84DE99F35F2"/>
    <w:rsid w:val="00B159FE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24DE73CC548B42878FD89999208A34886">
    <w:name w:val="24DE73CC548B42878FD89999208A34886"/>
    <w:rsid w:val="00B159FE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0732BA7FD16B4202B2B824C16AEBF9C76">
    <w:name w:val="0732BA7FD16B4202B2B824C16AEBF9C76"/>
    <w:rsid w:val="00B159FE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D5EFF7AD5FE9460B9EA984E026ECFB536">
    <w:name w:val="D5EFF7AD5FE9460B9EA984E026ECFB536"/>
    <w:rsid w:val="00B159FE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B7732F0B385A49E5829CDD03F87A2CA46">
    <w:name w:val="B7732F0B385A49E5829CDD03F87A2CA46"/>
    <w:rsid w:val="00B159FE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4172A400D4DC4E1FAD03F89E8BD232786">
    <w:name w:val="4172A400D4DC4E1FAD03F89E8BD232786"/>
    <w:rsid w:val="00B159FE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A896F9B9874E4EDD8E23E9611F58A1676">
    <w:name w:val="A896F9B9874E4EDD8E23E9611F58A1676"/>
    <w:rsid w:val="00B159FE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B3B6A623BDFE4FC8BE6568D356313A286">
    <w:name w:val="B3B6A623BDFE4FC8BE6568D356313A286"/>
    <w:rsid w:val="00B159FE"/>
    <w:pPr>
      <w:spacing w:line="240" w:lineRule="auto"/>
      <w:jc w:val="both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C1E25-51E7-48B3-9C27-D26F2CBD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1295</Words>
  <Characters>7384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FSAA Form</vt:lpstr>
    </vt:vector>
  </TitlesOfParts>
  <Company>DFS Bureau of Auditing</Company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FSAA Form</dc:title>
  <dc:subject>Checklist for Nonstate Entities</dc:subject>
  <dc:creator>DFS Bureau of Auditing</dc:creator>
  <cp:keywords/>
  <dc:description/>
  <cp:lastModifiedBy>Stark, Patricia</cp:lastModifiedBy>
  <cp:revision>2</cp:revision>
  <cp:lastPrinted>2018-02-16T17:05:00Z</cp:lastPrinted>
  <dcterms:created xsi:type="dcterms:W3CDTF">2021-12-01T18:57:00Z</dcterms:created>
  <dcterms:modified xsi:type="dcterms:W3CDTF">2021-12-01T18:57:00Z</dcterms:modified>
</cp:coreProperties>
</file>