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27" w:rsidRPr="00415027" w:rsidRDefault="00983688" w:rsidP="00415027">
      <w:pPr>
        <w:overflowPunct/>
        <w:autoSpaceDE/>
        <w:autoSpaceDN/>
        <w:adjustRightInd/>
        <w:spacing w:before="360"/>
        <w:jc w:val="center"/>
        <w:textAlignment w:val="auto"/>
        <w:rPr>
          <w:b/>
          <w:color w:val="365F91"/>
          <w:sz w:val="24"/>
          <w:szCs w:val="24"/>
        </w:rPr>
      </w:pPr>
      <w:r>
        <w:rPr>
          <w:b/>
          <w:noProof/>
        </w:rPr>
        <w:drawing>
          <wp:anchor distT="0" distB="0" distL="114300" distR="114300" simplePos="0" relativeHeight="251659264" behindDoc="0" locked="0" layoutInCell="1" allowOverlap="1" wp14:anchorId="4AC334E7" wp14:editId="3DD1693F">
            <wp:simplePos x="0" y="0"/>
            <wp:positionH relativeFrom="column">
              <wp:posOffset>4627418</wp:posOffset>
            </wp:positionH>
            <wp:positionV relativeFrom="paragraph">
              <wp:posOffset>67171</wp:posOffset>
            </wp:positionV>
            <wp:extent cx="1115291" cy="985773"/>
            <wp:effectExtent l="0" t="0" r="8890" b="5080"/>
            <wp:wrapNone/>
            <wp:docPr id="1" name="Picture 1" descr="CJSTC 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JSTC Seal-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497" cy="990374"/>
                    </a:xfrm>
                    <a:prstGeom prst="rect">
                      <a:avLst/>
                    </a:prstGeom>
                    <a:noFill/>
                    <a:ln>
                      <a:noFill/>
                    </a:ln>
                  </pic:spPr>
                </pic:pic>
              </a:graphicData>
            </a:graphic>
            <wp14:sizeRelH relativeFrom="page">
              <wp14:pctWidth>0</wp14:pctWidth>
            </wp14:sizeRelH>
            <wp14:sizeRelV relativeFrom="page">
              <wp14:pctHeight>0</wp14:pctHeight>
            </wp14:sizeRelV>
          </wp:anchor>
        </w:drawing>
      </w:r>
      <w:r w:rsidR="00415027">
        <w:rPr>
          <w:b/>
          <w:noProof/>
        </w:rPr>
        <w:drawing>
          <wp:anchor distT="0" distB="0" distL="114300" distR="114300" simplePos="0" relativeHeight="251660288" behindDoc="1" locked="0" layoutInCell="1" allowOverlap="1" wp14:anchorId="33AFFD08" wp14:editId="018AF41A">
            <wp:simplePos x="0" y="0"/>
            <wp:positionH relativeFrom="column">
              <wp:posOffset>388620</wp:posOffset>
            </wp:positionH>
            <wp:positionV relativeFrom="paragraph">
              <wp:posOffset>13970</wp:posOffset>
            </wp:positionV>
            <wp:extent cx="1179830" cy="1042670"/>
            <wp:effectExtent l="0" t="0" r="1270" b="5080"/>
            <wp:wrapNone/>
            <wp:docPr id="2" name="Picture 2" descr="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LE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9830" cy="104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027" w:rsidRPr="00415027">
        <w:rPr>
          <w:b/>
          <w:color w:val="365F91"/>
          <w:sz w:val="24"/>
          <w:szCs w:val="24"/>
        </w:rPr>
        <w:t>CRIMINAL JUSTICE STANDARDS AND</w:t>
      </w:r>
      <w:r w:rsidR="00415027" w:rsidRPr="00415027">
        <w:rPr>
          <w:b/>
          <w:color w:val="365F91"/>
          <w:sz w:val="24"/>
          <w:szCs w:val="24"/>
        </w:rPr>
        <w:br/>
        <w:t>TRAINING COMMISSION</w:t>
      </w:r>
    </w:p>
    <w:p w:rsidR="00415027" w:rsidRPr="00415027" w:rsidRDefault="00415027" w:rsidP="00415027">
      <w:pPr>
        <w:overflowPunct/>
        <w:autoSpaceDE/>
        <w:autoSpaceDN/>
        <w:adjustRightInd/>
        <w:spacing w:before="120" w:after="240"/>
        <w:jc w:val="center"/>
        <w:textAlignment w:val="auto"/>
        <w:rPr>
          <w:b/>
          <w:color w:val="365F91"/>
          <w:sz w:val="24"/>
          <w:szCs w:val="24"/>
        </w:rPr>
      </w:pPr>
      <w:r w:rsidRPr="00415027">
        <w:rPr>
          <w:b/>
          <w:color w:val="365F91"/>
          <w:sz w:val="24"/>
          <w:szCs w:val="24"/>
        </w:rPr>
        <w:t>RULES AND FORMS EFFECTIVE:  9/4/16</w:t>
      </w:r>
    </w:p>
    <w:p w:rsidR="00415027" w:rsidRPr="00415027" w:rsidRDefault="00415027" w:rsidP="00415027">
      <w:pPr>
        <w:tabs>
          <w:tab w:val="left" w:pos="7020"/>
        </w:tabs>
        <w:overflowPunct/>
        <w:autoSpaceDE/>
        <w:autoSpaceDN/>
        <w:adjustRightInd/>
        <w:spacing w:line="360" w:lineRule="atLeast"/>
        <w:jc w:val="center"/>
        <w:textAlignment w:val="auto"/>
        <w:rPr>
          <w:b/>
          <w:smallCaps/>
          <w:sz w:val="32"/>
          <w:szCs w:val="32"/>
        </w:rPr>
      </w:pPr>
      <w:r w:rsidRPr="00415027">
        <w:rPr>
          <w:b/>
          <w:smallCaps/>
          <w:sz w:val="32"/>
          <w:szCs w:val="32"/>
        </w:rPr>
        <w:t>2015-2016 Proposed Rule Revisions</w:t>
      </w:r>
    </w:p>
    <w:p w:rsidR="008A464A" w:rsidRPr="00A56748" w:rsidRDefault="008A464A" w:rsidP="00983688">
      <w:pPr>
        <w:spacing w:before="360"/>
        <w:rPr>
          <w:b/>
        </w:rPr>
      </w:pPr>
      <w:r w:rsidRPr="00A56748">
        <w:rPr>
          <w:b/>
        </w:rPr>
        <w:t xml:space="preserve">RULE </w:t>
      </w:r>
      <w:proofErr w:type="spellStart"/>
      <w:r w:rsidRPr="00A56748">
        <w:rPr>
          <w:b/>
        </w:rPr>
        <w:t>11A</w:t>
      </w:r>
      <w:proofErr w:type="spellEnd"/>
      <w:r w:rsidRPr="00A56748">
        <w:rPr>
          <w:b/>
        </w:rPr>
        <w:t>-7:  CRIMINAL JUSTICE STANDARDS AND TRAINING PROCEDURES</w:t>
      </w:r>
    </w:p>
    <w:p w:rsidR="00415027" w:rsidRPr="00A56748" w:rsidRDefault="00106262" w:rsidP="00983688">
      <w:pPr>
        <w:tabs>
          <w:tab w:val="left" w:pos="720"/>
        </w:tabs>
        <w:spacing w:before="120"/>
        <w:ind w:firstLine="360"/>
        <w:jc w:val="both"/>
      </w:pPr>
      <w:proofErr w:type="gramStart"/>
      <w:r w:rsidRPr="00A56748">
        <w:rPr>
          <w:b/>
        </w:rPr>
        <w:t>11A-</w:t>
      </w:r>
      <w:r w:rsidR="005C6F99" w:rsidRPr="00A56748">
        <w:rPr>
          <w:b/>
        </w:rPr>
        <w:t>7</w:t>
      </w:r>
      <w:r w:rsidRPr="00A56748">
        <w:rPr>
          <w:b/>
        </w:rPr>
        <w:t>.00</w:t>
      </w:r>
      <w:r w:rsidR="005C6F99" w:rsidRPr="00A56748">
        <w:rPr>
          <w:b/>
        </w:rPr>
        <w:t>2</w:t>
      </w:r>
      <w:r w:rsidRPr="00A56748">
        <w:rPr>
          <w:b/>
        </w:rPr>
        <w:t xml:space="preserve"> </w:t>
      </w:r>
      <w:r w:rsidR="00A2278F" w:rsidRPr="00A56748">
        <w:rPr>
          <w:b/>
        </w:rPr>
        <w:t>Commission Procedures for Public Comment</w:t>
      </w:r>
      <w:r w:rsidRPr="00A56748">
        <w:rPr>
          <w:b/>
        </w:rPr>
        <w:t>.</w:t>
      </w:r>
      <w:proofErr w:type="gramEnd"/>
      <w:r w:rsidR="00557E33" w:rsidRPr="00A56748">
        <w:t xml:space="preserve"> </w:t>
      </w:r>
    </w:p>
    <w:p w:rsidR="00C33D11" w:rsidRPr="00A56748" w:rsidRDefault="00C33D11" w:rsidP="00983688">
      <w:pPr>
        <w:tabs>
          <w:tab w:val="left" w:pos="720"/>
        </w:tabs>
        <w:jc w:val="both"/>
      </w:pPr>
      <w:r w:rsidRPr="00A56748">
        <w:t xml:space="preserve">The Criminal Justice Standards and Training </w:t>
      </w:r>
      <w:r w:rsidR="007B0FA5" w:rsidRPr="00A56748">
        <w:t>C</w:t>
      </w:r>
      <w:r w:rsidRPr="00A56748">
        <w:t xml:space="preserve">ommission invites and encourages all members of the public to provide comment on matters or propositions before the </w:t>
      </w:r>
      <w:r w:rsidR="00C6306C" w:rsidRPr="00A56748">
        <w:t>C</w:t>
      </w:r>
      <w:r w:rsidRPr="00A56748">
        <w:t>ommission or a committee of the Commission.  The opportunity to provide comment shall be subject to the following:</w:t>
      </w:r>
    </w:p>
    <w:p w:rsidR="00C33D11" w:rsidRPr="00A56748" w:rsidRDefault="000874DE" w:rsidP="00983688">
      <w:pPr>
        <w:tabs>
          <w:tab w:val="left" w:pos="720"/>
          <w:tab w:val="left" w:pos="1170"/>
        </w:tabs>
        <w:ind w:firstLine="360"/>
        <w:jc w:val="both"/>
      </w:pPr>
      <w:r w:rsidRPr="00A56748">
        <w:t xml:space="preserve">(1) </w:t>
      </w:r>
      <w:r w:rsidR="00C33D11" w:rsidRPr="00A56748">
        <w:t xml:space="preserve">Members of the public will be given an opportunity to provide comment on subject matters before the </w:t>
      </w:r>
      <w:r w:rsidR="00B65523" w:rsidRPr="00A56748">
        <w:t>C</w:t>
      </w:r>
      <w:r w:rsidR="00C33D11" w:rsidRPr="00A56748">
        <w:t xml:space="preserve">ommission after an agenda item is introduced at a properly noticed </w:t>
      </w:r>
      <w:r w:rsidR="00C6306C" w:rsidRPr="00A56748">
        <w:t>C</w:t>
      </w:r>
      <w:r w:rsidR="00C33D11" w:rsidRPr="00A56748">
        <w:t>ommission meeting.</w:t>
      </w:r>
    </w:p>
    <w:p w:rsidR="00C33D11" w:rsidRPr="00A56748" w:rsidRDefault="000874DE" w:rsidP="00983688">
      <w:pPr>
        <w:tabs>
          <w:tab w:val="left" w:pos="720"/>
          <w:tab w:val="left" w:pos="1170"/>
        </w:tabs>
        <w:ind w:firstLine="360"/>
        <w:jc w:val="both"/>
      </w:pPr>
      <w:r w:rsidRPr="00A56748">
        <w:t xml:space="preserve">(2) </w:t>
      </w:r>
      <w:r w:rsidR="00C33D11" w:rsidRPr="00A56748">
        <w:t xml:space="preserve">Members of the public shall be limited to five minutes to provide comment.  This time shall not include time spent by the presenter responding to questions posed by Commission members, staff or Commission counsel.  The chair of the </w:t>
      </w:r>
      <w:r w:rsidR="007B0FA5" w:rsidRPr="00A56748">
        <w:t>C</w:t>
      </w:r>
      <w:r w:rsidR="00C33D11" w:rsidRPr="00A56748">
        <w:t>ommission may extend the time to provide comment if time permits.</w:t>
      </w:r>
    </w:p>
    <w:p w:rsidR="00C33D11" w:rsidRPr="00A56748" w:rsidRDefault="000874DE" w:rsidP="00983688">
      <w:pPr>
        <w:tabs>
          <w:tab w:val="left" w:pos="720"/>
          <w:tab w:val="left" w:pos="1170"/>
        </w:tabs>
        <w:ind w:firstLine="360"/>
        <w:jc w:val="both"/>
      </w:pPr>
      <w:r w:rsidRPr="00A56748">
        <w:t xml:space="preserve">(3) </w:t>
      </w:r>
      <w:r w:rsidR="00C33D11" w:rsidRPr="00A56748">
        <w:t xml:space="preserve">Members of the public shall notify Commission staff in writing of his or her interest to be heard on a proposition or matter before the Commission.  The notification shall identify the person or entity, indicate support, opposition, or neutrality, and identify who will speak on behalf of a group or faction of persons </w:t>
      </w:r>
      <w:r w:rsidR="007B0FA5" w:rsidRPr="00A56748">
        <w:t>consisting</w:t>
      </w:r>
      <w:r w:rsidR="00C33D11" w:rsidRPr="00A56748">
        <w:t xml:space="preserve"> of two or more persons.  Any person or entity </w:t>
      </w:r>
      <w:bookmarkStart w:id="0" w:name="_GoBack"/>
      <w:bookmarkEnd w:id="0"/>
      <w:r w:rsidR="00C33D11" w:rsidRPr="00A56748">
        <w:t xml:space="preserve">appearing before the Commission may use a pseudonym if he or she </w:t>
      </w:r>
      <w:r w:rsidR="00637631" w:rsidRPr="00A56748">
        <w:t>does</w:t>
      </w:r>
      <w:r w:rsidR="00C33D11" w:rsidRPr="00A56748">
        <w:t xml:space="preserve"> not wish to be identified.</w:t>
      </w:r>
      <w:r w:rsidR="006A0789" w:rsidRPr="00A56748">
        <w:t xml:space="preserve">  The notification shall be submitted to Commission staff in writing to the Florida Department of Law Enforcement, Criminal Justice Professionalism Program, </w:t>
      </w:r>
      <w:proofErr w:type="gramStart"/>
      <w:r w:rsidR="006A0789" w:rsidRPr="00A56748">
        <w:t>Post</w:t>
      </w:r>
      <w:proofErr w:type="gramEnd"/>
      <w:r w:rsidR="006A0789" w:rsidRPr="00A56748">
        <w:t xml:space="preserve"> Office Box 1489, Tallahassee, Florida 32302.</w:t>
      </w:r>
    </w:p>
    <w:p w:rsidR="00106262" w:rsidRPr="00A56748" w:rsidRDefault="00055084" w:rsidP="00A56748">
      <w:pPr>
        <w:tabs>
          <w:tab w:val="left" w:pos="1080"/>
          <w:tab w:val="left" w:pos="3510"/>
        </w:tabs>
        <w:spacing w:before="120"/>
        <w:jc w:val="both"/>
        <w:rPr>
          <w:u w:val="single"/>
        </w:rPr>
      </w:pPr>
      <w:proofErr w:type="gramStart"/>
      <w:r w:rsidRPr="00A56748">
        <w:t>Rulemaking</w:t>
      </w:r>
      <w:r w:rsidR="00106262" w:rsidRPr="00A56748">
        <w:t xml:space="preserve"> Authority </w:t>
      </w:r>
      <w:r w:rsidR="00415027" w:rsidRPr="00A56748">
        <w:t xml:space="preserve">943.03(4) </w:t>
      </w:r>
      <w:r w:rsidR="00106262" w:rsidRPr="00A56748">
        <w:t>FS.</w:t>
      </w:r>
      <w:proofErr w:type="gramEnd"/>
      <w:r w:rsidR="00106262" w:rsidRPr="00A56748">
        <w:t xml:space="preserve">  Law Implemented </w:t>
      </w:r>
      <w:r w:rsidR="00415027" w:rsidRPr="00A56748">
        <w:t xml:space="preserve">286.0114, </w:t>
      </w:r>
      <w:r w:rsidR="00106262" w:rsidRPr="00A56748">
        <w:t xml:space="preserve">943.11(2) FS.  History--New </w:t>
      </w:r>
      <w:r w:rsidR="00415027" w:rsidRPr="00A56748">
        <w:t>9-4-16.</w:t>
      </w:r>
    </w:p>
    <w:sectPr w:rsidR="00106262" w:rsidRPr="00A56748" w:rsidSect="007C29C3">
      <w:footerReference w:type="default" r:id="rId10"/>
      <w:pgSz w:w="12240" w:h="15840"/>
      <w:pgMar w:top="1440" w:right="1440" w:bottom="1440" w:left="1440" w:header="720" w:footer="720" w:gutter="0"/>
      <w:lnNumType w:countBy="1"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E4" w:rsidRDefault="00452DE4">
      <w:r>
        <w:separator/>
      </w:r>
    </w:p>
  </w:endnote>
  <w:endnote w:type="continuationSeparator" w:id="0">
    <w:p w:rsidR="00452DE4" w:rsidRDefault="0045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3804"/>
      <w:docPartObj>
        <w:docPartGallery w:val="Page Numbers (Bottom of Page)"/>
        <w:docPartUnique/>
      </w:docPartObj>
    </w:sdtPr>
    <w:sdtEndPr>
      <w:rPr>
        <w:noProof/>
      </w:rPr>
    </w:sdtEndPr>
    <w:sdtContent>
      <w:p w:rsidR="000F610D" w:rsidRDefault="000F610D">
        <w:pPr>
          <w:pStyle w:val="Footer"/>
          <w:jc w:val="center"/>
        </w:pPr>
        <w:r>
          <w:fldChar w:fldCharType="begin"/>
        </w:r>
        <w:r>
          <w:instrText xml:space="preserve"> PAGE   \* MERGEFORMAT </w:instrText>
        </w:r>
        <w:r>
          <w:fldChar w:fldCharType="separate"/>
        </w:r>
        <w:r w:rsidR="007C29C3">
          <w:rPr>
            <w:noProof/>
          </w:rPr>
          <w:t>1</w:t>
        </w:r>
        <w:r>
          <w:rPr>
            <w:noProof/>
          </w:rPr>
          <w:fldChar w:fldCharType="end"/>
        </w:r>
      </w:p>
    </w:sdtContent>
  </w:sdt>
  <w:p w:rsidR="000F610D" w:rsidRDefault="000F6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E4" w:rsidRDefault="00452DE4">
      <w:r>
        <w:separator/>
      </w:r>
    </w:p>
  </w:footnote>
  <w:footnote w:type="continuationSeparator" w:id="0">
    <w:p w:rsidR="00452DE4" w:rsidRDefault="00452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61E29"/>
    <w:multiLevelType w:val="hybridMultilevel"/>
    <w:tmpl w:val="D95E9E50"/>
    <w:lvl w:ilvl="0" w:tplc="23D64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AE"/>
    <w:rsid w:val="000062B6"/>
    <w:rsid w:val="00043D0D"/>
    <w:rsid w:val="00055084"/>
    <w:rsid w:val="00056DC6"/>
    <w:rsid w:val="000676A2"/>
    <w:rsid w:val="00083E5E"/>
    <w:rsid w:val="00085397"/>
    <w:rsid w:val="000874DE"/>
    <w:rsid w:val="000F610D"/>
    <w:rsid w:val="00106262"/>
    <w:rsid w:val="00192F9D"/>
    <w:rsid w:val="001E0AB6"/>
    <w:rsid w:val="002C00B6"/>
    <w:rsid w:val="003501A2"/>
    <w:rsid w:val="00382F55"/>
    <w:rsid w:val="003A7CFF"/>
    <w:rsid w:val="004070BB"/>
    <w:rsid w:val="00415027"/>
    <w:rsid w:val="0041580B"/>
    <w:rsid w:val="004407B7"/>
    <w:rsid w:val="00452DE4"/>
    <w:rsid w:val="00492391"/>
    <w:rsid w:val="004C4981"/>
    <w:rsid w:val="00501ECC"/>
    <w:rsid w:val="00510FA2"/>
    <w:rsid w:val="00545414"/>
    <w:rsid w:val="00557E33"/>
    <w:rsid w:val="00561DBD"/>
    <w:rsid w:val="005852AC"/>
    <w:rsid w:val="00585AAE"/>
    <w:rsid w:val="005C6F99"/>
    <w:rsid w:val="00637631"/>
    <w:rsid w:val="006A0789"/>
    <w:rsid w:val="006A0D05"/>
    <w:rsid w:val="00727FCA"/>
    <w:rsid w:val="007344BB"/>
    <w:rsid w:val="007B0FA5"/>
    <w:rsid w:val="007C29C3"/>
    <w:rsid w:val="007F1E77"/>
    <w:rsid w:val="00814D29"/>
    <w:rsid w:val="008756C7"/>
    <w:rsid w:val="008A464A"/>
    <w:rsid w:val="00983688"/>
    <w:rsid w:val="00A2278F"/>
    <w:rsid w:val="00A56748"/>
    <w:rsid w:val="00B043E8"/>
    <w:rsid w:val="00B279CC"/>
    <w:rsid w:val="00B65523"/>
    <w:rsid w:val="00B75836"/>
    <w:rsid w:val="00BB2608"/>
    <w:rsid w:val="00C33D11"/>
    <w:rsid w:val="00C6306C"/>
    <w:rsid w:val="00D14332"/>
    <w:rsid w:val="00D7678D"/>
    <w:rsid w:val="00DA7444"/>
    <w:rsid w:val="00DE04D5"/>
    <w:rsid w:val="00E15FE3"/>
    <w:rsid w:val="00F235AA"/>
    <w:rsid w:val="00F415B7"/>
    <w:rsid w:val="00F9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A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semiHidden/>
  </w:style>
  <w:style w:type="character" w:styleId="LineNumber">
    <w:name w:val="line number"/>
    <w:uiPriority w:val="99"/>
    <w:semiHidden/>
    <w:unhideWhenUsed/>
    <w:rsid w:val="00E15FE3"/>
  </w:style>
  <w:style w:type="character" w:customStyle="1" w:styleId="FooterChar">
    <w:name w:val="Footer Char"/>
    <w:basedOn w:val="DefaultParagraphFont"/>
    <w:link w:val="Footer"/>
    <w:uiPriority w:val="99"/>
    <w:rsid w:val="000F610D"/>
  </w:style>
  <w:style w:type="character" w:styleId="CommentReference">
    <w:name w:val="annotation reference"/>
    <w:basedOn w:val="DefaultParagraphFont"/>
    <w:uiPriority w:val="99"/>
    <w:semiHidden/>
    <w:unhideWhenUsed/>
    <w:rsid w:val="00415027"/>
    <w:rPr>
      <w:sz w:val="16"/>
      <w:szCs w:val="16"/>
    </w:rPr>
  </w:style>
  <w:style w:type="paragraph" w:styleId="CommentText">
    <w:name w:val="annotation text"/>
    <w:basedOn w:val="Normal"/>
    <w:link w:val="CommentTextChar"/>
    <w:uiPriority w:val="99"/>
    <w:semiHidden/>
    <w:unhideWhenUsed/>
    <w:rsid w:val="00415027"/>
  </w:style>
  <w:style w:type="character" w:customStyle="1" w:styleId="CommentTextChar">
    <w:name w:val="Comment Text Char"/>
    <w:basedOn w:val="DefaultParagraphFont"/>
    <w:link w:val="CommentText"/>
    <w:uiPriority w:val="99"/>
    <w:semiHidden/>
    <w:rsid w:val="00415027"/>
  </w:style>
  <w:style w:type="paragraph" w:styleId="CommentSubject">
    <w:name w:val="annotation subject"/>
    <w:basedOn w:val="CommentText"/>
    <w:next w:val="CommentText"/>
    <w:link w:val="CommentSubjectChar"/>
    <w:uiPriority w:val="99"/>
    <w:semiHidden/>
    <w:unhideWhenUsed/>
    <w:rsid w:val="00415027"/>
    <w:rPr>
      <w:b/>
      <w:bCs/>
    </w:rPr>
  </w:style>
  <w:style w:type="character" w:customStyle="1" w:styleId="CommentSubjectChar">
    <w:name w:val="Comment Subject Char"/>
    <w:basedOn w:val="CommentTextChar"/>
    <w:link w:val="CommentSubject"/>
    <w:uiPriority w:val="99"/>
    <w:semiHidden/>
    <w:rsid w:val="00415027"/>
    <w:rPr>
      <w:b/>
      <w:bCs/>
    </w:rPr>
  </w:style>
  <w:style w:type="paragraph" w:styleId="BalloonText">
    <w:name w:val="Balloon Text"/>
    <w:basedOn w:val="Normal"/>
    <w:link w:val="BalloonTextChar"/>
    <w:uiPriority w:val="99"/>
    <w:semiHidden/>
    <w:unhideWhenUsed/>
    <w:rsid w:val="00415027"/>
    <w:rPr>
      <w:rFonts w:ascii="Tahoma" w:hAnsi="Tahoma" w:cs="Tahoma"/>
      <w:sz w:val="16"/>
      <w:szCs w:val="16"/>
    </w:rPr>
  </w:style>
  <w:style w:type="character" w:customStyle="1" w:styleId="BalloonTextChar">
    <w:name w:val="Balloon Text Char"/>
    <w:basedOn w:val="DefaultParagraphFont"/>
    <w:link w:val="BalloonText"/>
    <w:uiPriority w:val="99"/>
    <w:semiHidden/>
    <w:rsid w:val="00415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A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semiHidden/>
  </w:style>
  <w:style w:type="character" w:styleId="LineNumber">
    <w:name w:val="line number"/>
    <w:uiPriority w:val="99"/>
    <w:semiHidden/>
    <w:unhideWhenUsed/>
    <w:rsid w:val="00E15FE3"/>
  </w:style>
  <w:style w:type="character" w:customStyle="1" w:styleId="FooterChar">
    <w:name w:val="Footer Char"/>
    <w:basedOn w:val="DefaultParagraphFont"/>
    <w:link w:val="Footer"/>
    <w:uiPriority w:val="99"/>
    <w:rsid w:val="000F610D"/>
  </w:style>
  <w:style w:type="character" w:styleId="CommentReference">
    <w:name w:val="annotation reference"/>
    <w:basedOn w:val="DefaultParagraphFont"/>
    <w:uiPriority w:val="99"/>
    <w:semiHidden/>
    <w:unhideWhenUsed/>
    <w:rsid w:val="00415027"/>
    <w:rPr>
      <w:sz w:val="16"/>
      <w:szCs w:val="16"/>
    </w:rPr>
  </w:style>
  <w:style w:type="paragraph" w:styleId="CommentText">
    <w:name w:val="annotation text"/>
    <w:basedOn w:val="Normal"/>
    <w:link w:val="CommentTextChar"/>
    <w:uiPriority w:val="99"/>
    <w:semiHidden/>
    <w:unhideWhenUsed/>
    <w:rsid w:val="00415027"/>
  </w:style>
  <w:style w:type="character" w:customStyle="1" w:styleId="CommentTextChar">
    <w:name w:val="Comment Text Char"/>
    <w:basedOn w:val="DefaultParagraphFont"/>
    <w:link w:val="CommentText"/>
    <w:uiPriority w:val="99"/>
    <w:semiHidden/>
    <w:rsid w:val="00415027"/>
  </w:style>
  <w:style w:type="paragraph" w:styleId="CommentSubject">
    <w:name w:val="annotation subject"/>
    <w:basedOn w:val="CommentText"/>
    <w:next w:val="CommentText"/>
    <w:link w:val="CommentSubjectChar"/>
    <w:uiPriority w:val="99"/>
    <w:semiHidden/>
    <w:unhideWhenUsed/>
    <w:rsid w:val="00415027"/>
    <w:rPr>
      <w:b/>
      <w:bCs/>
    </w:rPr>
  </w:style>
  <w:style w:type="character" w:customStyle="1" w:styleId="CommentSubjectChar">
    <w:name w:val="Comment Subject Char"/>
    <w:basedOn w:val="CommentTextChar"/>
    <w:link w:val="CommentSubject"/>
    <w:uiPriority w:val="99"/>
    <w:semiHidden/>
    <w:rsid w:val="00415027"/>
    <w:rPr>
      <w:b/>
      <w:bCs/>
    </w:rPr>
  </w:style>
  <w:style w:type="paragraph" w:styleId="BalloonText">
    <w:name w:val="Balloon Text"/>
    <w:basedOn w:val="Normal"/>
    <w:link w:val="BalloonTextChar"/>
    <w:uiPriority w:val="99"/>
    <w:semiHidden/>
    <w:unhideWhenUsed/>
    <w:rsid w:val="00415027"/>
    <w:rPr>
      <w:rFonts w:ascii="Tahoma" w:hAnsi="Tahoma" w:cs="Tahoma"/>
      <w:sz w:val="16"/>
      <w:szCs w:val="16"/>
    </w:rPr>
  </w:style>
  <w:style w:type="character" w:customStyle="1" w:styleId="BalloonTextChar">
    <w:name w:val="Balloon Text Char"/>
    <w:basedOn w:val="DefaultParagraphFont"/>
    <w:link w:val="BalloonText"/>
    <w:uiPriority w:val="99"/>
    <w:semiHidden/>
    <w:rsid w:val="00415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274</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11A-6</vt:lpstr>
    </vt:vector>
  </TitlesOfParts>
  <Company>FDLE</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11A-6</dc:title>
  <dc:creator>Donna Hunt</dc:creator>
  <cp:lastModifiedBy>Gainous-Harris, Joyce</cp:lastModifiedBy>
  <cp:revision>4</cp:revision>
  <cp:lastPrinted>2015-09-29T12:53:00Z</cp:lastPrinted>
  <dcterms:created xsi:type="dcterms:W3CDTF">2016-09-19T12:42:00Z</dcterms:created>
  <dcterms:modified xsi:type="dcterms:W3CDTF">2016-09-26T17:17:00Z</dcterms:modified>
</cp:coreProperties>
</file>